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97" w:rsidRPr="00141274" w:rsidRDefault="00E57E97" w:rsidP="00B060DB">
      <w:pPr>
        <w:spacing w:after="0" w:line="240" w:lineRule="auto"/>
        <w:rPr>
          <w:rFonts w:ascii="Century Gothic" w:hAnsi="Century Gothic" w:cs="Calibri"/>
          <w:sz w:val="21"/>
          <w:szCs w:val="21"/>
        </w:rPr>
      </w:pPr>
      <w:r w:rsidRPr="00141274">
        <w:rPr>
          <w:rFonts w:ascii="Century Gothic" w:hAnsi="Century Gothic" w:cs="Calibri"/>
          <w:sz w:val="21"/>
          <w:szCs w:val="21"/>
        </w:rPr>
        <w:t xml:space="preserve">The Children’s Oncology Camp Foundation (d.b.a. Camp Mak-A-Dream) seeks a Brand Development and </w:t>
      </w:r>
      <w:r w:rsidR="00384B5D" w:rsidRPr="00141274">
        <w:rPr>
          <w:rFonts w:ascii="Century Gothic" w:hAnsi="Century Gothic" w:cs="Calibri"/>
          <w:sz w:val="21"/>
          <w:szCs w:val="21"/>
        </w:rPr>
        <w:t>Community Engagement</w:t>
      </w:r>
      <w:r w:rsidRPr="00141274">
        <w:rPr>
          <w:rFonts w:ascii="Century Gothic" w:hAnsi="Century Gothic" w:cs="Calibri"/>
          <w:sz w:val="21"/>
          <w:szCs w:val="21"/>
        </w:rPr>
        <w:t xml:space="preserve"> Manager</w:t>
      </w:r>
      <w:r w:rsidRPr="00141274">
        <w:rPr>
          <w:rStyle w:val="bti-highlight"/>
          <w:rFonts w:ascii="Century Gothic" w:hAnsi="Century Gothic" w:cs="Calibri"/>
          <w:sz w:val="21"/>
          <w:szCs w:val="21"/>
        </w:rPr>
        <w:t xml:space="preserve"> based in Missoula, Montana.</w:t>
      </w:r>
      <w:r w:rsidRPr="00141274">
        <w:rPr>
          <w:rFonts w:ascii="Century Gothic" w:hAnsi="Century Gothic" w:cs="Calibri"/>
          <w:sz w:val="21"/>
          <w:szCs w:val="21"/>
        </w:rPr>
        <w:t xml:space="preserve">  The </w:t>
      </w:r>
      <w:r w:rsidR="00384B5D" w:rsidRPr="00141274">
        <w:rPr>
          <w:rFonts w:ascii="Century Gothic" w:hAnsi="Century Gothic" w:cs="Calibri"/>
          <w:sz w:val="21"/>
          <w:szCs w:val="21"/>
        </w:rPr>
        <w:t>Brand Development and Community Engagement Manager</w:t>
      </w:r>
      <w:r w:rsidRPr="00141274">
        <w:rPr>
          <w:rFonts w:ascii="Century Gothic" w:hAnsi="Century Gothic" w:cs="Calibri"/>
          <w:sz w:val="21"/>
          <w:szCs w:val="21"/>
        </w:rPr>
        <w:t xml:space="preserve"> will provide </w:t>
      </w:r>
      <w:r w:rsidR="00384B5D" w:rsidRPr="00141274">
        <w:rPr>
          <w:rFonts w:ascii="Century Gothic" w:hAnsi="Century Gothic" w:cs="Calibri"/>
          <w:sz w:val="21"/>
          <w:szCs w:val="21"/>
        </w:rPr>
        <w:t xml:space="preserve">marketing and </w:t>
      </w:r>
      <w:r w:rsidRPr="00141274">
        <w:rPr>
          <w:rFonts w:ascii="Century Gothic" w:hAnsi="Century Gothic" w:cs="Calibri"/>
          <w:sz w:val="21"/>
          <w:szCs w:val="21"/>
        </w:rPr>
        <w:t xml:space="preserve">fundraising expertise </w:t>
      </w:r>
      <w:r w:rsidR="00384B5D" w:rsidRPr="00141274">
        <w:rPr>
          <w:rFonts w:ascii="Century Gothic" w:hAnsi="Century Gothic" w:cs="Calibri"/>
          <w:sz w:val="21"/>
          <w:szCs w:val="21"/>
        </w:rPr>
        <w:t>in addition to contributing to the</w:t>
      </w:r>
      <w:r w:rsidRPr="00141274">
        <w:rPr>
          <w:rFonts w:ascii="Century Gothic" w:hAnsi="Century Gothic" w:cs="Calibri"/>
          <w:sz w:val="21"/>
          <w:szCs w:val="21"/>
        </w:rPr>
        <w:t xml:space="preserve"> strategic vision to advance Camp Mak-A-Dream’s mission of </w:t>
      </w:r>
      <w:r w:rsidR="00384B5D" w:rsidRPr="00141274">
        <w:rPr>
          <w:rFonts w:ascii="Century Gothic" w:hAnsi="Century Gothic" w:cs="Calibri"/>
          <w:sz w:val="21"/>
          <w:szCs w:val="21"/>
        </w:rPr>
        <w:t>empowering survivors and their families to live with and beyond cancer</w:t>
      </w:r>
      <w:r w:rsidRPr="00141274">
        <w:rPr>
          <w:rFonts w:ascii="Century Gothic" w:hAnsi="Century Gothic" w:cs="Calibri"/>
          <w:sz w:val="21"/>
          <w:szCs w:val="21"/>
        </w:rPr>
        <w:t xml:space="preserve">. </w:t>
      </w:r>
    </w:p>
    <w:p w:rsidR="00B060DB" w:rsidRPr="00141274" w:rsidRDefault="00B060DB" w:rsidP="00B060DB">
      <w:pPr>
        <w:spacing w:after="0" w:line="240" w:lineRule="auto"/>
        <w:rPr>
          <w:rFonts w:ascii="Century Gothic" w:hAnsi="Century Gothic" w:cs="Calibri"/>
          <w:b/>
          <w:bCs/>
          <w:sz w:val="21"/>
          <w:szCs w:val="21"/>
        </w:rPr>
      </w:pPr>
    </w:p>
    <w:p w:rsidR="00E57E97" w:rsidRPr="00141274" w:rsidRDefault="00E57E97" w:rsidP="00B060DB">
      <w:pPr>
        <w:pStyle w:val="NormalWeb"/>
        <w:spacing w:before="0" w:beforeAutospacing="0" w:after="0" w:afterAutospacing="0"/>
        <w:rPr>
          <w:rStyle w:val="Strong"/>
          <w:rFonts w:ascii="Century Gothic" w:hAnsi="Century Gothic" w:cs="Calibri"/>
          <w:sz w:val="21"/>
          <w:szCs w:val="21"/>
          <w:u w:val="single"/>
        </w:rPr>
      </w:pPr>
      <w:r w:rsidRPr="00141274">
        <w:rPr>
          <w:rStyle w:val="Strong"/>
          <w:rFonts w:ascii="Century Gothic" w:hAnsi="Century Gothic" w:cs="Calibri"/>
          <w:sz w:val="21"/>
          <w:szCs w:val="21"/>
          <w:u w:val="single"/>
        </w:rPr>
        <w:t>Job Description</w:t>
      </w:r>
    </w:p>
    <w:p w:rsidR="00E57E97" w:rsidRPr="00141274" w:rsidRDefault="00E57E97" w:rsidP="00B060DB">
      <w:pPr>
        <w:pStyle w:val="NormalWeb"/>
        <w:spacing w:before="0" w:beforeAutospacing="0" w:after="0" w:afterAutospacing="0"/>
        <w:rPr>
          <w:rFonts w:ascii="Century Gothic" w:hAnsi="Century Gothic" w:cs="Calibri"/>
          <w:sz w:val="21"/>
          <w:szCs w:val="21"/>
        </w:rPr>
      </w:pPr>
      <w:r w:rsidRPr="00141274">
        <w:rPr>
          <w:rStyle w:val="Strong"/>
          <w:rFonts w:ascii="Century Gothic" w:hAnsi="Century Gothic" w:cs="Calibri"/>
          <w:sz w:val="21"/>
          <w:szCs w:val="21"/>
        </w:rPr>
        <w:t>Job Title:</w:t>
      </w:r>
      <w:r w:rsidRPr="00141274">
        <w:rPr>
          <w:rStyle w:val="Strong"/>
          <w:rFonts w:ascii="Century Gothic" w:hAnsi="Century Gothic" w:cs="Calibri"/>
          <w:sz w:val="21"/>
          <w:szCs w:val="21"/>
        </w:rPr>
        <w:tab/>
      </w:r>
      <w:r w:rsidR="00384B5D" w:rsidRPr="00141274">
        <w:rPr>
          <w:rFonts w:ascii="Century Gothic" w:hAnsi="Century Gothic" w:cs="Calibri"/>
          <w:sz w:val="21"/>
          <w:szCs w:val="21"/>
        </w:rPr>
        <w:t>Brand Development and Community Engagement Manager</w:t>
      </w:r>
    </w:p>
    <w:p w:rsidR="00E57E97" w:rsidRPr="00141274" w:rsidRDefault="00E57E97" w:rsidP="00B060DB">
      <w:pPr>
        <w:pStyle w:val="NormalWeb"/>
        <w:spacing w:before="0" w:beforeAutospacing="0" w:after="0" w:afterAutospacing="0"/>
        <w:rPr>
          <w:rFonts w:ascii="Century Gothic" w:hAnsi="Century Gothic" w:cs="Calibri"/>
          <w:sz w:val="21"/>
          <w:szCs w:val="21"/>
        </w:rPr>
      </w:pPr>
      <w:r w:rsidRPr="00141274">
        <w:rPr>
          <w:rStyle w:val="Strong"/>
          <w:rFonts w:ascii="Century Gothic" w:hAnsi="Century Gothic" w:cs="Calibri"/>
          <w:sz w:val="21"/>
          <w:szCs w:val="21"/>
        </w:rPr>
        <w:t>Program:</w:t>
      </w:r>
      <w:r w:rsidRPr="00141274">
        <w:rPr>
          <w:rStyle w:val="Strong"/>
          <w:rFonts w:ascii="Century Gothic" w:hAnsi="Century Gothic" w:cs="Calibri"/>
          <w:sz w:val="21"/>
          <w:szCs w:val="21"/>
        </w:rPr>
        <w:tab/>
      </w:r>
      <w:r w:rsidRPr="00141274">
        <w:rPr>
          <w:rFonts w:ascii="Century Gothic" w:hAnsi="Century Gothic" w:cs="Calibri"/>
          <w:sz w:val="21"/>
          <w:szCs w:val="21"/>
        </w:rPr>
        <w:t>Children’s Oncology Camp Foundation/Camp Mak-A-Dream</w:t>
      </w:r>
    </w:p>
    <w:p w:rsidR="00E57E97" w:rsidRPr="00141274" w:rsidRDefault="00E57E97" w:rsidP="00B060DB">
      <w:pPr>
        <w:pStyle w:val="NormalWeb"/>
        <w:spacing w:before="0" w:beforeAutospacing="0" w:after="0" w:afterAutospacing="0"/>
        <w:rPr>
          <w:rStyle w:val="Strong"/>
          <w:rFonts w:ascii="Century Gothic" w:hAnsi="Century Gothic" w:cs="Calibri"/>
          <w:b w:val="0"/>
          <w:sz w:val="21"/>
          <w:szCs w:val="21"/>
        </w:rPr>
      </w:pPr>
      <w:r w:rsidRPr="00141274">
        <w:rPr>
          <w:rStyle w:val="Strong"/>
          <w:rFonts w:ascii="Century Gothic" w:hAnsi="Century Gothic" w:cs="Calibri"/>
          <w:sz w:val="21"/>
          <w:szCs w:val="21"/>
        </w:rPr>
        <w:t>Location:</w:t>
      </w:r>
      <w:r w:rsidRPr="00141274">
        <w:rPr>
          <w:rStyle w:val="Strong"/>
          <w:rFonts w:ascii="Century Gothic" w:hAnsi="Century Gothic" w:cs="Calibri"/>
          <w:sz w:val="21"/>
          <w:szCs w:val="21"/>
        </w:rPr>
        <w:tab/>
      </w:r>
      <w:r w:rsidRPr="00141274">
        <w:rPr>
          <w:rStyle w:val="Strong"/>
          <w:rFonts w:ascii="Century Gothic" w:hAnsi="Century Gothic" w:cs="Calibri"/>
          <w:b w:val="0"/>
          <w:sz w:val="21"/>
          <w:szCs w:val="21"/>
        </w:rPr>
        <w:t>Missoula, Montana</w:t>
      </w:r>
    </w:p>
    <w:p w:rsidR="00E57E97" w:rsidRPr="00141274" w:rsidRDefault="00E57E97" w:rsidP="00B060DB">
      <w:pPr>
        <w:pStyle w:val="NormalWeb"/>
        <w:spacing w:before="0" w:beforeAutospacing="0" w:after="0" w:afterAutospacing="0"/>
        <w:rPr>
          <w:rStyle w:val="Strong"/>
          <w:rFonts w:ascii="Century Gothic" w:hAnsi="Century Gothic" w:cs="Calibri"/>
          <w:b w:val="0"/>
          <w:sz w:val="21"/>
          <w:szCs w:val="21"/>
        </w:rPr>
      </w:pPr>
      <w:r w:rsidRPr="00141274">
        <w:rPr>
          <w:rStyle w:val="Strong"/>
          <w:rFonts w:ascii="Century Gothic" w:hAnsi="Century Gothic" w:cs="Calibri"/>
          <w:sz w:val="21"/>
          <w:szCs w:val="21"/>
        </w:rPr>
        <w:t>Reports To:</w:t>
      </w:r>
      <w:r w:rsidRPr="00141274">
        <w:rPr>
          <w:rStyle w:val="Strong"/>
          <w:rFonts w:ascii="Century Gothic" w:hAnsi="Century Gothic" w:cs="Calibri"/>
          <w:sz w:val="21"/>
          <w:szCs w:val="21"/>
        </w:rPr>
        <w:tab/>
      </w:r>
      <w:r w:rsidRPr="00141274">
        <w:rPr>
          <w:rStyle w:val="Strong"/>
          <w:rFonts w:ascii="Century Gothic" w:hAnsi="Century Gothic" w:cs="Calibri"/>
          <w:b w:val="0"/>
          <w:sz w:val="21"/>
          <w:szCs w:val="21"/>
        </w:rPr>
        <w:t>Executive Director</w:t>
      </w:r>
    </w:p>
    <w:p w:rsidR="00B060DB" w:rsidRPr="00141274" w:rsidRDefault="00B060DB" w:rsidP="00B060DB">
      <w:pPr>
        <w:pStyle w:val="NormalWeb"/>
        <w:spacing w:before="0" w:beforeAutospacing="0" w:after="0" w:afterAutospacing="0"/>
        <w:rPr>
          <w:rFonts w:ascii="Century Gothic" w:hAnsi="Century Gothic" w:cs="Calibri"/>
          <w:sz w:val="21"/>
          <w:szCs w:val="21"/>
        </w:rPr>
      </w:pPr>
    </w:p>
    <w:p w:rsidR="00E57E97" w:rsidRPr="00141274" w:rsidRDefault="00E57E97" w:rsidP="00B060DB">
      <w:pPr>
        <w:shd w:val="clear" w:color="auto" w:fill="FFFFFF"/>
        <w:spacing w:after="0" w:line="240" w:lineRule="auto"/>
        <w:rPr>
          <w:rFonts w:ascii="Century Gothic" w:hAnsi="Century Gothic"/>
          <w:sz w:val="21"/>
          <w:szCs w:val="21"/>
        </w:rPr>
      </w:pPr>
      <w:r w:rsidRPr="00141274">
        <w:rPr>
          <w:rStyle w:val="Strong"/>
          <w:rFonts w:ascii="Century Gothic" w:hAnsi="Century Gothic" w:cs="Calibri"/>
          <w:sz w:val="21"/>
          <w:szCs w:val="21"/>
        </w:rPr>
        <w:t>Position Summary:</w:t>
      </w:r>
      <w:r w:rsidRPr="00141274">
        <w:rPr>
          <w:rFonts w:ascii="Century Gothic" w:hAnsi="Century Gothic" w:cs="Calibri"/>
          <w:sz w:val="21"/>
          <w:szCs w:val="21"/>
        </w:rPr>
        <w:t xml:space="preserve">  Camp Mak-A-Dream’s </w:t>
      </w:r>
      <w:r w:rsidR="00384B5D" w:rsidRPr="00141274">
        <w:rPr>
          <w:rFonts w:ascii="Century Gothic" w:hAnsi="Century Gothic" w:cs="Calibri"/>
          <w:sz w:val="21"/>
          <w:szCs w:val="21"/>
        </w:rPr>
        <w:t xml:space="preserve">Brand Development and Community Engagement Manager </w:t>
      </w:r>
      <w:r w:rsidRPr="00141274">
        <w:rPr>
          <w:rFonts w:ascii="Century Gothic" w:hAnsi="Century Gothic" w:cs="Calibri"/>
          <w:sz w:val="21"/>
          <w:szCs w:val="21"/>
        </w:rPr>
        <w:t xml:space="preserve">will be part of the Leadership Team and responsible for the creation, development, planning for and implementation of a comprehensive </w:t>
      </w:r>
      <w:r w:rsidR="00FE3265" w:rsidRPr="00141274">
        <w:rPr>
          <w:rFonts w:ascii="Century Gothic" w:hAnsi="Century Gothic" w:cs="Calibri"/>
          <w:sz w:val="21"/>
          <w:szCs w:val="21"/>
        </w:rPr>
        <w:t xml:space="preserve">brand development, donor cultivation and community engagement </w:t>
      </w:r>
      <w:r w:rsidRPr="00141274">
        <w:rPr>
          <w:rFonts w:ascii="Century Gothic" w:hAnsi="Century Gothic" w:cs="Calibri"/>
          <w:sz w:val="21"/>
          <w:szCs w:val="21"/>
        </w:rPr>
        <w:t xml:space="preserve">program to support the mission and strategic vision of Camp.   We are looking for someone who is excited to exercise creativity in crafting and maintaining compelling opportunities for current or prospective </w:t>
      </w:r>
      <w:r w:rsidR="00FE3265" w:rsidRPr="00141274">
        <w:rPr>
          <w:rFonts w:ascii="Century Gothic" w:hAnsi="Century Gothic" w:cs="Calibri"/>
          <w:sz w:val="21"/>
          <w:szCs w:val="21"/>
        </w:rPr>
        <w:t>supporter</w:t>
      </w:r>
      <w:r w:rsidRPr="00141274">
        <w:rPr>
          <w:rFonts w:ascii="Century Gothic" w:hAnsi="Century Gothic" w:cs="Calibri"/>
          <w:sz w:val="21"/>
          <w:szCs w:val="21"/>
        </w:rPr>
        <w:t>s to be actively involved in our organization</w:t>
      </w:r>
      <w:r w:rsidR="00FE3265" w:rsidRPr="00141274">
        <w:rPr>
          <w:rFonts w:ascii="Century Gothic" w:hAnsi="Century Gothic" w:cs="Calibri"/>
          <w:sz w:val="21"/>
          <w:szCs w:val="21"/>
        </w:rPr>
        <w:t xml:space="preserve"> through donating resources, time and/or expertise</w:t>
      </w:r>
      <w:r w:rsidRPr="00141274">
        <w:rPr>
          <w:rFonts w:ascii="Century Gothic" w:hAnsi="Century Gothic" w:cs="Calibri"/>
          <w:sz w:val="21"/>
          <w:szCs w:val="21"/>
        </w:rPr>
        <w:t xml:space="preserve">.  </w:t>
      </w:r>
      <w:r w:rsidR="00FE3265" w:rsidRPr="00141274">
        <w:rPr>
          <w:rFonts w:ascii="Century Gothic" w:hAnsi="Century Gothic" w:cs="Calibri"/>
          <w:sz w:val="21"/>
          <w:szCs w:val="21"/>
        </w:rPr>
        <w:t>Collaborative conception of a communication plan and a</w:t>
      </w:r>
      <w:r w:rsidRPr="00141274">
        <w:rPr>
          <w:rFonts w:ascii="Century Gothic" w:hAnsi="Century Gothic" w:cs="Calibri"/>
          <w:sz w:val="21"/>
          <w:szCs w:val="21"/>
        </w:rPr>
        <w:t>ctive s</w:t>
      </w:r>
      <w:r w:rsidRPr="00141274">
        <w:rPr>
          <w:rFonts w:ascii="Century Gothic" w:hAnsi="Century Gothic"/>
          <w:sz w:val="21"/>
          <w:szCs w:val="21"/>
        </w:rPr>
        <w:t>tewardship of all giving to ensure a satisfying and rewarding experience</w:t>
      </w:r>
      <w:r w:rsidR="00FE3265" w:rsidRPr="00141274">
        <w:rPr>
          <w:rFonts w:ascii="Century Gothic" w:hAnsi="Century Gothic"/>
          <w:sz w:val="21"/>
          <w:szCs w:val="21"/>
        </w:rPr>
        <w:t xml:space="preserve"> is integral to this position, as is</w:t>
      </w:r>
      <w:r w:rsidRPr="00141274">
        <w:rPr>
          <w:rFonts w:ascii="Century Gothic" w:hAnsi="Century Gothic"/>
          <w:sz w:val="21"/>
          <w:szCs w:val="21"/>
        </w:rPr>
        <w:t xml:space="preserve"> consistent, enthusiastic </w:t>
      </w:r>
      <w:r w:rsidR="00FE3265" w:rsidRPr="00141274">
        <w:rPr>
          <w:rFonts w:ascii="Century Gothic" w:hAnsi="Century Gothic"/>
          <w:sz w:val="21"/>
          <w:szCs w:val="21"/>
        </w:rPr>
        <w:t xml:space="preserve">partnership </w:t>
      </w:r>
      <w:r w:rsidRPr="00141274">
        <w:rPr>
          <w:rFonts w:ascii="Century Gothic" w:hAnsi="Century Gothic"/>
          <w:sz w:val="21"/>
          <w:szCs w:val="21"/>
        </w:rPr>
        <w:t>with</w:t>
      </w:r>
      <w:r w:rsidR="00FE3265" w:rsidRPr="00141274">
        <w:rPr>
          <w:rFonts w:ascii="Century Gothic" w:hAnsi="Century Gothic"/>
          <w:sz w:val="21"/>
          <w:szCs w:val="21"/>
        </w:rPr>
        <w:t xml:space="preserve"> staff and the Board</w:t>
      </w:r>
      <w:r w:rsidRPr="00141274">
        <w:rPr>
          <w:rFonts w:ascii="Century Gothic" w:hAnsi="Century Gothic"/>
          <w:sz w:val="21"/>
          <w:szCs w:val="21"/>
        </w:rPr>
        <w:t xml:space="preserve">. </w:t>
      </w:r>
    </w:p>
    <w:p w:rsidR="00B060DB" w:rsidRPr="00141274" w:rsidRDefault="00B060DB" w:rsidP="00B060DB">
      <w:pPr>
        <w:shd w:val="clear" w:color="auto" w:fill="FFFFFF"/>
        <w:spacing w:after="0" w:line="240" w:lineRule="auto"/>
        <w:rPr>
          <w:rFonts w:ascii="Century Gothic" w:hAnsi="Century Gothic"/>
          <w:sz w:val="21"/>
          <w:szCs w:val="21"/>
        </w:rPr>
      </w:pPr>
    </w:p>
    <w:p w:rsidR="00E57E97" w:rsidRPr="00141274" w:rsidRDefault="00E57E97" w:rsidP="00B060DB">
      <w:pPr>
        <w:pStyle w:val="NormalWeb"/>
        <w:spacing w:before="0" w:beforeAutospacing="0" w:after="0" w:afterAutospacing="0"/>
        <w:rPr>
          <w:rFonts w:ascii="Century Gothic" w:hAnsi="Century Gothic" w:cs="Calibri"/>
          <w:sz w:val="21"/>
          <w:szCs w:val="21"/>
        </w:rPr>
      </w:pPr>
      <w:r w:rsidRPr="00141274">
        <w:rPr>
          <w:rStyle w:val="Strong"/>
          <w:rFonts w:ascii="Century Gothic" w:hAnsi="Century Gothic" w:cs="Calibri"/>
          <w:sz w:val="21"/>
          <w:szCs w:val="21"/>
        </w:rPr>
        <w:t>Primary Responsibilities</w:t>
      </w:r>
      <w:r w:rsidRPr="00141274">
        <w:rPr>
          <w:rFonts w:ascii="Century Gothic" w:hAnsi="Century Gothic" w:cs="Calibri"/>
          <w:sz w:val="21"/>
          <w:szCs w:val="21"/>
        </w:rPr>
        <w:t xml:space="preserve"> include the following:  </w:t>
      </w:r>
    </w:p>
    <w:p w:rsidR="00B060DB" w:rsidRPr="00141274" w:rsidRDefault="00B060DB" w:rsidP="00B060DB">
      <w:pPr>
        <w:pStyle w:val="NormalWeb"/>
        <w:spacing w:before="0" w:beforeAutospacing="0" w:after="0" w:afterAutospacing="0"/>
        <w:rPr>
          <w:rFonts w:ascii="Century Gothic" w:hAnsi="Century Gothic" w:cs="Calibri"/>
          <w:sz w:val="21"/>
          <w:szCs w:val="21"/>
        </w:rPr>
      </w:pPr>
    </w:p>
    <w:p w:rsidR="00FE3265" w:rsidRPr="00141274" w:rsidRDefault="00FE3265" w:rsidP="00B060DB">
      <w:pPr>
        <w:pStyle w:val="NormalWeb"/>
        <w:spacing w:before="0" w:beforeAutospacing="0" w:after="0" w:afterAutospacing="0"/>
        <w:rPr>
          <w:rFonts w:ascii="Century Gothic" w:hAnsi="Century Gothic" w:cs="Calibri"/>
          <w:b/>
          <w:sz w:val="21"/>
          <w:szCs w:val="21"/>
        </w:rPr>
      </w:pPr>
      <w:r w:rsidRPr="00141274">
        <w:rPr>
          <w:rFonts w:ascii="Century Gothic" w:hAnsi="Century Gothic" w:cs="Calibri"/>
          <w:b/>
          <w:sz w:val="21"/>
          <w:szCs w:val="21"/>
        </w:rPr>
        <w:t>Brand Development:</w:t>
      </w:r>
    </w:p>
    <w:p w:rsidR="00FE3265" w:rsidRPr="00141274" w:rsidRDefault="00683FE6" w:rsidP="00B060DB">
      <w:pPr>
        <w:numPr>
          <w:ilvl w:val="0"/>
          <w:numId w:val="1"/>
        </w:numPr>
        <w:spacing w:after="0" w:line="240" w:lineRule="auto"/>
        <w:rPr>
          <w:rFonts w:ascii="Century Gothic" w:eastAsia="Times New Roman" w:hAnsi="Century Gothic" w:cs="Arial"/>
          <w:sz w:val="21"/>
          <w:szCs w:val="21"/>
        </w:rPr>
      </w:pPr>
      <w:r w:rsidRPr="00141274">
        <w:rPr>
          <w:rFonts w:ascii="Century Gothic" w:eastAsia="Times New Roman" w:hAnsi="Century Gothic" w:cs="Arial"/>
          <w:sz w:val="21"/>
          <w:szCs w:val="21"/>
        </w:rPr>
        <w:t>Create a comprehensive</w:t>
      </w:r>
      <w:r w:rsidR="00FE3265" w:rsidRPr="00141274">
        <w:rPr>
          <w:rFonts w:ascii="Century Gothic" w:eastAsia="Times New Roman" w:hAnsi="Century Gothic" w:cs="Arial"/>
          <w:sz w:val="21"/>
          <w:szCs w:val="21"/>
        </w:rPr>
        <w:t xml:space="preserve"> </w:t>
      </w:r>
      <w:r w:rsidRPr="00141274">
        <w:rPr>
          <w:rFonts w:ascii="Century Gothic" w:eastAsia="Times New Roman" w:hAnsi="Century Gothic" w:cs="Arial"/>
          <w:sz w:val="21"/>
          <w:szCs w:val="21"/>
        </w:rPr>
        <w:t>communication/marketing plan</w:t>
      </w:r>
      <w:r w:rsidR="00FE3265" w:rsidRPr="00141274">
        <w:rPr>
          <w:rFonts w:ascii="Century Gothic" w:eastAsia="Times New Roman" w:hAnsi="Century Gothic" w:cs="Arial"/>
          <w:sz w:val="21"/>
          <w:szCs w:val="21"/>
        </w:rPr>
        <w:t xml:space="preserve"> that promote</w:t>
      </w:r>
      <w:r w:rsidRPr="00141274">
        <w:rPr>
          <w:rFonts w:ascii="Century Gothic" w:eastAsia="Times New Roman" w:hAnsi="Century Gothic" w:cs="Arial"/>
          <w:sz w:val="21"/>
          <w:szCs w:val="21"/>
        </w:rPr>
        <w:t>s</w:t>
      </w:r>
      <w:r w:rsidR="00FE3265" w:rsidRPr="00141274">
        <w:rPr>
          <w:rFonts w:ascii="Century Gothic" w:eastAsia="Times New Roman" w:hAnsi="Century Gothic" w:cs="Arial"/>
          <w:sz w:val="21"/>
          <w:szCs w:val="21"/>
        </w:rPr>
        <w:t xml:space="preserve"> brand awareness</w:t>
      </w:r>
      <w:r w:rsidRPr="00141274">
        <w:rPr>
          <w:rFonts w:ascii="Century Gothic" w:eastAsia="Times New Roman" w:hAnsi="Century Gothic" w:cs="Arial"/>
          <w:sz w:val="21"/>
          <w:szCs w:val="21"/>
        </w:rPr>
        <w:t>/ messaging</w:t>
      </w:r>
      <w:r w:rsidR="00FE3265" w:rsidRPr="00141274">
        <w:rPr>
          <w:rFonts w:ascii="Century Gothic" w:eastAsia="Times New Roman" w:hAnsi="Century Gothic" w:cs="Arial"/>
          <w:sz w:val="21"/>
          <w:szCs w:val="21"/>
        </w:rPr>
        <w:t xml:space="preserve"> and increase</w:t>
      </w:r>
      <w:r w:rsidRPr="00141274">
        <w:rPr>
          <w:rFonts w:ascii="Century Gothic" w:eastAsia="Times New Roman" w:hAnsi="Century Gothic" w:cs="Arial"/>
          <w:sz w:val="21"/>
          <w:szCs w:val="21"/>
        </w:rPr>
        <w:t>s</w:t>
      </w:r>
      <w:r w:rsidR="00FE3265" w:rsidRPr="00141274">
        <w:rPr>
          <w:rFonts w:ascii="Century Gothic" w:eastAsia="Times New Roman" w:hAnsi="Century Gothic" w:cs="Arial"/>
          <w:sz w:val="21"/>
          <w:szCs w:val="21"/>
        </w:rPr>
        <w:t xml:space="preserve"> </w:t>
      </w:r>
      <w:r w:rsidRPr="00141274">
        <w:rPr>
          <w:rFonts w:ascii="Century Gothic" w:eastAsia="Times New Roman" w:hAnsi="Century Gothic" w:cs="Arial"/>
          <w:sz w:val="21"/>
          <w:szCs w:val="21"/>
        </w:rPr>
        <w:t>participant and supporter engagement.</w:t>
      </w:r>
    </w:p>
    <w:p w:rsidR="00683FE6" w:rsidRPr="00141274" w:rsidRDefault="00683FE6" w:rsidP="00B060DB">
      <w:pPr>
        <w:numPr>
          <w:ilvl w:val="0"/>
          <w:numId w:val="1"/>
        </w:numPr>
        <w:spacing w:after="0" w:line="240" w:lineRule="auto"/>
        <w:rPr>
          <w:rFonts w:ascii="Century Gothic" w:eastAsia="Times New Roman" w:hAnsi="Century Gothic" w:cs="Arial"/>
          <w:sz w:val="21"/>
          <w:szCs w:val="21"/>
        </w:rPr>
      </w:pPr>
      <w:r w:rsidRPr="00141274">
        <w:rPr>
          <w:rFonts w:ascii="Century Gothic" w:eastAsia="Times New Roman" w:hAnsi="Century Gothic" w:cs="Arial"/>
          <w:sz w:val="21"/>
          <w:szCs w:val="21"/>
        </w:rPr>
        <w:t xml:space="preserve">Define and identify </w:t>
      </w:r>
      <w:r w:rsidR="00EA4019" w:rsidRPr="00141274">
        <w:rPr>
          <w:rFonts w:ascii="Century Gothic" w:eastAsia="Times New Roman" w:hAnsi="Century Gothic" w:cs="Arial"/>
          <w:sz w:val="21"/>
          <w:szCs w:val="21"/>
        </w:rPr>
        <w:t xml:space="preserve">internal and </w:t>
      </w:r>
      <w:r w:rsidRPr="00141274">
        <w:rPr>
          <w:rFonts w:ascii="Century Gothic" w:eastAsia="Times New Roman" w:hAnsi="Century Gothic" w:cs="Arial"/>
          <w:sz w:val="21"/>
          <w:szCs w:val="21"/>
        </w:rPr>
        <w:t>external stakeholders.  Engage them in the process of developing a communication and marketing plan through surveys and small focus group discussions.</w:t>
      </w:r>
    </w:p>
    <w:p w:rsidR="00683FE6" w:rsidRPr="00141274" w:rsidRDefault="00683FE6" w:rsidP="00B060DB">
      <w:pPr>
        <w:numPr>
          <w:ilvl w:val="0"/>
          <w:numId w:val="1"/>
        </w:numPr>
        <w:spacing w:after="0" w:line="240" w:lineRule="auto"/>
        <w:rPr>
          <w:rFonts w:ascii="Century Gothic" w:eastAsia="Times New Roman" w:hAnsi="Century Gothic" w:cs="Arial"/>
          <w:sz w:val="21"/>
          <w:szCs w:val="21"/>
        </w:rPr>
      </w:pPr>
      <w:r w:rsidRPr="00141274">
        <w:rPr>
          <w:rFonts w:ascii="Century Gothic" w:eastAsia="Times New Roman" w:hAnsi="Century Gothic" w:cs="Arial"/>
          <w:sz w:val="21"/>
          <w:szCs w:val="21"/>
        </w:rPr>
        <w:t>Identify brand ambassadors and engage them in advocating for Camp throughout the U.S. and Canada consistent with the established communication and marketing standards.</w:t>
      </w:r>
    </w:p>
    <w:p w:rsidR="00FE3265" w:rsidRPr="00141274" w:rsidRDefault="00683FE6" w:rsidP="00B060DB">
      <w:pPr>
        <w:numPr>
          <w:ilvl w:val="0"/>
          <w:numId w:val="1"/>
        </w:numPr>
        <w:spacing w:after="0" w:line="240" w:lineRule="auto"/>
        <w:rPr>
          <w:rFonts w:ascii="Century Gothic" w:eastAsia="Times New Roman" w:hAnsi="Century Gothic" w:cs="Arial"/>
          <w:sz w:val="21"/>
          <w:szCs w:val="21"/>
        </w:rPr>
      </w:pPr>
      <w:r w:rsidRPr="00141274">
        <w:rPr>
          <w:rFonts w:ascii="Century Gothic" w:eastAsia="Times New Roman" w:hAnsi="Century Gothic" w:cs="Arial"/>
          <w:sz w:val="21"/>
          <w:szCs w:val="21"/>
        </w:rPr>
        <w:t>In collaboration with leadership, develop marketing materials such as brochures, newsletters, social media posts, merchandise and event advertisements.</w:t>
      </w:r>
    </w:p>
    <w:p w:rsidR="00FE3265" w:rsidRPr="00141274" w:rsidRDefault="00683FE6" w:rsidP="00B060DB">
      <w:pPr>
        <w:numPr>
          <w:ilvl w:val="0"/>
          <w:numId w:val="1"/>
        </w:numPr>
        <w:spacing w:after="0" w:line="240" w:lineRule="auto"/>
        <w:rPr>
          <w:rFonts w:ascii="Century Gothic" w:eastAsia="Times New Roman" w:hAnsi="Century Gothic" w:cs="Arial"/>
          <w:sz w:val="21"/>
          <w:szCs w:val="21"/>
        </w:rPr>
      </w:pPr>
      <w:r w:rsidRPr="00141274">
        <w:rPr>
          <w:rFonts w:ascii="Century Gothic" w:eastAsia="Times New Roman" w:hAnsi="Century Gothic" w:cs="Arial"/>
          <w:sz w:val="21"/>
          <w:szCs w:val="21"/>
        </w:rPr>
        <w:t xml:space="preserve">Coordinate </w:t>
      </w:r>
      <w:r w:rsidR="00FE3265" w:rsidRPr="00141274">
        <w:rPr>
          <w:rFonts w:ascii="Century Gothic" w:eastAsia="Times New Roman" w:hAnsi="Century Gothic" w:cs="Arial"/>
          <w:sz w:val="21"/>
          <w:szCs w:val="21"/>
        </w:rPr>
        <w:t xml:space="preserve">with other </w:t>
      </w:r>
      <w:r w:rsidRPr="00141274">
        <w:rPr>
          <w:rFonts w:ascii="Century Gothic" w:eastAsia="Times New Roman" w:hAnsi="Century Gothic" w:cs="Arial"/>
          <w:sz w:val="21"/>
          <w:szCs w:val="21"/>
        </w:rPr>
        <w:t>team members</w:t>
      </w:r>
      <w:r w:rsidR="00FE3265" w:rsidRPr="00141274">
        <w:rPr>
          <w:rFonts w:ascii="Century Gothic" w:eastAsia="Times New Roman" w:hAnsi="Century Gothic" w:cs="Arial"/>
          <w:sz w:val="21"/>
          <w:szCs w:val="21"/>
        </w:rPr>
        <w:t xml:space="preserve"> to ensure </w:t>
      </w:r>
      <w:r w:rsidRPr="00141274">
        <w:rPr>
          <w:rFonts w:ascii="Century Gothic" w:eastAsia="Times New Roman" w:hAnsi="Century Gothic" w:cs="Arial"/>
          <w:sz w:val="21"/>
          <w:szCs w:val="21"/>
        </w:rPr>
        <w:t>the communication/marketing plan is executed as planned</w:t>
      </w:r>
      <w:r w:rsidR="00EA4019" w:rsidRPr="00141274">
        <w:rPr>
          <w:rFonts w:ascii="Century Gothic" w:eastAsia="Times New Roman" w:hAnsi="Century Gothic" w:cs="Arial"/>
          <w:sz w:val="21"/>
          <w:szCs w:val="21"/>
        </w:rPr>
        <w:t xml:space="preserve"> and revised or updated as needed per changes in our </w:t>
      </w:r>
      <w:r w:rsidR="00B060DB" w:rsidRPr="00141274">
        <w:rPr>
          <w:rFonts w:ascii="Century Gothic" w:eastAsia="Times New Roman" w:hAnsi="Century Gothic" w:cs="Arial"/>
          <w:sz w:val="21"/>
          <w:szCs w:val="21"/>
        </w:rPr>
        <w:t xml:space="preserve">organization or </w:t>
      </w:r>
      <w:r w:rsidR="00EA4019" w:rsidRPr="00141274">
        <w:rPr>
          <w:rFonts w:ascii="Century Gothic" w:eastAsia="Times New Roman" w:hAnsi="Century Gothic" w:cs="Arial"/>
          <w:sz w:val="21"/>
          <w:szCs w:val="21"/>
        </w:rPr>
        <w:t>industry.</w:t>
      </w:r>
    </w:p>
    <w:p w:rsidR="00FE3265" w:rsidRPr="00141274" w:rsidRDefault="00683FE6" w:rsidP="00B060DB">
      <w:pPr>
        <w:numPr>
          <w:ilvl w:val="0"/>
          <w:numId w:val="1"/>
        </w:numPr>
        <w:spacing w:after="0" w:line="240" w:lineRule="auto"/>
        <w:rPr>
          <w:rFonts w:ascii="Century Gothic" w:eastAsia="Times New Roman" w:hAnsi="Century Gothic" w:cs="Arial"/>
          <w:sz w:val="21"/>
          <w:szCs w:val="21"/>
        </w:rPr>
      </w:pPr>
      <w:r w:rsidRPr="00141274">
        <w:rPr>
          <w:rFonts w:ascii="Century Gothic" w:eastAsia="Times New Roman" w:hAnsi="Century Gothic" w:cs="Arial"/>
          <w:sz w:val="21"/>
          <w:szCs w:val="21"/>
        </w:rPr>
        <w:t>Measure and report on success of marketing and communication plan or campaigns.</w:t>
      </w:r>
    </w:p>
    <w:p w:rsidR="00B060DB" w:rsidRPr="00141274" w:rsidRDefault="00B060DB" w:rsidP="00B060DB">
      <w:pPr>
        <w:spacing w:after="0" w:line="240" w:lineRule="auto"/>
        <w:ind w:left="360"/>
        <w:rPr>
          <w:rFonts w:ascii="Century Gothic" w:eastAsia="Times New Roman" w:hAnsi="Century Gothic" w:cs="Arial"/>
          <w:sz w:val="21"/>
          <w:szCs w:val="21"/>
        </w:rPr>
      </w:pPr>
    </w:p>
    <w:p w:rsidR="00E57E97" w:rsidRPr="00141274" w:rsidRDefault="00E57E97" w:rsidP="00B060DB">
      <w:pPr>
        <w:pStyle w:val="NormalWeb"/>
        <w:spacing w:before="0" w:beforeAutospacing="0" w:after="0" w:afterAutospacing="0"/>
        <w:rPr>
          <w:rFonts w:ascii="Century Gothic" w:hAnsi="Century Gothic" w:cs="Calibri"/>
          <w:b/>
          <w:sz w:val="21"/>
          <w:szCs w:val="21"/>
        </w:rPr>
      </w:pPr>
      <w:r w:rsidRPr="00141274">
        <w:rPr>
          <w:rFonts w:ascii="Century Gothic" w:hAnsi="Century Gothic" w:cs="Calibri"/>
          <w:b/>
          <w:sz w:val="21"/>
          <w:szCs w:val="21"/>
        </w:rPr>
        <w:t>Fundraising:</w:t>
      </w:r>
    </w:p>
    <w:p w:rsidR="00E57E97" w:rsidRPr="00141274" w:rsidRDefault="00E57E97" w:rsidP="00B060DB">
      <w:pPr>
        <w:pStyle w:val="NormalWeb"/>
        <w:numPr>
          <w:ilvl w:val="0"/>
          <w:numId w:val="5"/>
        </w:numPr>
        <w:spacing w:before="0" w:beforeAutospacing="0" w:after="0" w:afterAutospacing="0"/>
        <w:rPr>
          <w:rFonts w:ascii="Century Gothic" w:hAnsi="Century Gothic"/>
          <w:bCs/>
          <w:sz w:val="21"/>
          <w:szCs w:val="21"/>
        </w:rPr>
      </w:pPr>
      <w:r w:rsidRPr="00141274">
        <w:rPr>
          <w:rFonts w:ascii="Century Gothic" w:hAnsi="Century Gothic"/>
          <w:bCs/>
          <w:sz w:val="21"/>
          <w:szCs w:val="21"/>
        </w:rPr>
        <w:t>Identify, cultivate, solicit and steward individual donors, foundations and corporate donors to meet philanthropic revenue goals.</w:t>
      </w:r>
    </w:p>
    <w:p w:rsidR="00E57E97" w:rsidRPr="00141274" w:rsidRDefault="00E57E97" w:rsidP="00B060DB">
      <w:pPr>
        <w:pStyle w:val="NormalWeb"/>
        <w:numPr>
          <w:ilvl w:val="0"/>
          <w:numId w:val="5"/>
        </w:numPr>
        <w:spacing w:before="0" w:beforeAutospacing="0" w:after="0" w:afterAutospacing="0"/>
        <w:rPr>
          <w:rFonts w:ascii="Century Gothic" w:hAnsi="Century Gothic"/>
          <w:bCs/>
          <w:sz w:val="21"/>
          <w:szCs w:val="21"/>
        </w:rPr>
      </w:pPr>
      <w:r w:rsidRPr="00141274">
        <w:rPr>
          <w:rFonts w:ascii="Century Gothic" w:hAnsi="Century Gothic"/>
          <w:bCs/>
          <w:sz w:val="21"/>
          <w:szCs w:val="21"/>
        </w:rPr>
        <w:t xml:space="preserve">Based on short and long-range funding goals and priorities, </w:t>
      </w:r>
      <w:r w:rsidR="00EA4019" w:rsidRPr="00141274">
        <w:rPr>
          <w:rFonts w:ascii="Century Gothic" w:hAnsi="Century Gothic"/>
          <w:bCs/>
          <w:sz w:val="21"/>
          <w:szCs w:val="21"/>
        </w:rPr>
        <w:t xml:space="preserve">develop </w:t>
      </w:r>
      <w:r w:rsidR="00EA4019" w:rsidRPr="00141274">
        <w:rPr>
          <w:rFonts w:ascii="Century Gothic" w:eastAsia="Times New Roman" w:hAnsi="Century Gothic" w:cs="Arial"/>
          <w:sz w:val="21"/>
          <w:szCs w:val="21"/>
        </w:rPr>
        <w:t xml:space="preserve">actionable strategies for meeting and exceeding those goals </w:t>
      </w:r>
      <w:r w:rsidRPr="00141274">
        <w:rPr>
          <w:rFonts w:ascii="Century Gothic" w:hAnsi="Century Gothic"/>
          <w:bCs/>
          <w:sz w:val="21"/>
          <w:szCs w:val="21"/>
        </w:rPr>
        <w:t>that increase the Foundation’s support from individuals, corporations and other sources, with special emphasis on developing major gifts.</w:t>
      </w:r>
    </w:p>
    <w:p w:rsidR="00E57E97" w:rsidRPr="00141274" w:rsidRDefault="00E57E97" w:rsidP="00B060DB">
      <w:pPr>
        <w:pStyle w:val="NormalWeb"/>
        <w:numPr>
          <w:ilvl w:val="1"/>
          <w:numId w:val="5"/>
        </w:numPr>
        <w:spacing w:before="0" w:beforeAutospacing="0" w:after="0" w:afterAutospacing="0"/>
        <w:rPr>
          <w:rFonts w:ascii="Century Gothic" w:hAnsi="Century Gothic"/>
          <w:bCs/>
          <w:sz w:val="21"/>
          <w:szCs w:val="21"/>
        </w:rPr>
      </w:pPr>
      <w:r w:rsidRPr="00141274">
        <w:rPr>
          <w:rFonts w:ascii="Century Gothic" w:hAnsi="Century Gothic"/>
          <w:bCs/>
          <w:sz w:val="21"/>
          <w:szCs w:val="21"/>
        </w:rPr>
        <w:t>Analyze and develop effective reports and mechanisms to track, monitor, and evaluate all phases of fundraising plans.</w:t>
      </w:r>
    </w:p>
    <w:p w:rsidR="00E57E97" w:rsidRPr="00141274" w:rsidRDefault="00FE3265" w:rsidP="00B060DB">
      <w:pPr>
        <w:pStyle w:val="NormalWeb"/>
        <w:numPr>
          <w:ilvl w:val="0"/>
          <w:numId w:val="5"/>
        </w:numPr>
        <w:spacing w:before="0" w:beforeAutospacing="0" w:after="0" w:afterAutospacing="0"/>
        <w:rPr>
          <w:rFonts w:ascii="Century Gothic" w:hAnsi="Century Gothic"/>
          <w:bCs/>
          <w:sz w:val="21"/>
          <w:szCs w:val="21"/>
        </w:rPr>
      </w:pPr>
      <w:r w:rsidRPr="00141274">
        <w:rPr>
          <w:rFonts w:ascii="Century Gothic" w:hAnsi="Century Gothic"/>
          <w:bCs/>
          <w:sz w:val="21"/>
          <w:szCs w:val="21"/>
        </w:rPr>
        <w:t>In coordination with the Business Operations and Donor Relations Coordinator, c</w:t>
      </w:r>
      <w:r w:rsidR="00E57E97" w:rsidRPr="00141274">
        <w:rPr>
          <w:rFonts w:ascii="Century Gothic" w:hAnsi="Century Gothic"/>
          <w:bCs/>
          <w:sz w:val="21"/>
          <w:szCs w:val="21"/>
        </w:rPr>
        <w:t xml:space="preserve">reate and maintain robust donor records using the Foundation’s fundraising database in order to track development </w:t>
      </w:r>
      <w:r w:rsidRPr="00141274">
        <w:rPr>
          <w:rFonts w:ascii="Century Gothic" w:hAnsi="Century Gothic"/>
          <w:bCs/>
          <w:sz w:val="21"/>
          <w:szCs w:val="21"/>
        </w:rPr>
        <w:t>activities</w:t>
      </w:r>
      <w:r w:rsidR="00E57E97" w:rsidRPr="00141274">
        <w:rPr>
          <w:rFonts w:ascii="Century Gothic" w:hAnsi="Century Gothic"/>
          <w:bCs/>
          <w:sz w:val="21"/>
          <w:szCs w:val="21"/>
        </w:rPr>
        <w:t xml:space="preserve"> analyze giving trends and generate reports.  </w:t>
      </w:r>
    </w:p>
    <w:p w:rsidR="00E57E97" w:rsidRPr="00141274" w:rsidRDefault="00E57E97" w:rsidP="00B060DB">
      <w:pPr>
        <w:numPr>
          <w:ilvl w:val="0"/>
          <w:numId w:val="5"/>
        </w:numPr>
        <w:shd w:val="clear" w:color="auto" w:fill="FFFFFF"/>
        <w:spacing w:after="0" w:line="240" w:lineRule="auto"/>
        <w:rPr>
          <w:rFonts w:ascii="Century Gothic" w:hAnsi="Century Gothic"/>
          <w:sz w:val="21"/>
          <w:szCs w:val="21"/>
        </w:rPr>
      </w:pPr>
      <w:r w:rsidRPr="00141274">
        <w:rPr>
          <w:rFonts w:ascii="Century Gothic" w:hAnsi="Century Gothic"/>
          <w:sz w:val="21"/>
          <w:szCs w:val="21"/>
        </w:rPr>
        <w:t>Research public and private grant agencies, foundations and corporate funders to identify potential sources of funding. Coordinate with Camp leadership and/or prepare, submit, and serve as a liaison for grant requests per annual grants calendar assignments.  Ensure any applicable grant reporting is completed accurately and submitted in a timely manner.</w:t>
      </w:r>
    </w:p>
    <w:p w:rsidR="00E57E97" w:rsidRPr="00141274" w:rsidRDefault="00E57E97" w:rsidP="00B060DB">
      <w:pPr>
        <w:numPr>
          <w:ilvl w:val="0"/>
          <w:numId w:val="5"/>
        </w:numPr>
        <w:shd w:val="clear" w:color="auto" w:fill="FFFFFF"/>
        <w:spacing w:after="0" w:line="240" w:lineRule="auto"/>
        <w:rPr>
          <w:rFonts w:ascii="Century Gothic" w:hAnsi="Century Gothic"/>
          <w:bCs/>
          <w:sz w:val="21"/>
          <w:szCs w:val="21"/>
        </w:rPr>
      </w:pPr>
      <w:r w:rsidRPr="00141274">
        <w:rPr>
          <w:rFonts w:ascii="Century Gothic" w:hAnsi="Century Gothic"/>
          <w:bCs/>
          <w:sz w:val="21"/>
          <w:szCs w:val="21"/>
        </w:rPr>
        <w:t>Collaborate with the Executive Director in his/her fundraising activities, including cultivation, solicitation and stewardship activities.</w:t>
      </w:r>
    </w:p>
    <w:p w:rsidR="00B060DB" w:rsidRPr="00141274" w:rsidRDefault="00B060DB" w:rsidP="00B060DB">
      <w:pPr>
        <w:shd w:val="clear" w:color="auto" w:fill="FFFFFF"/>
        <w:spacing w:after="0" w:line="240" w:lineRule="auto"/>
        <w:ind w:left="360"/>
        <w:rPr>
          <w:rFonts w:ascii="Century Gothic" w:hAnsi="Century Gothic"/>
          <w:bCs/>
          <w:sz w:val="21"/>
          <w:szCs w:val="21"/>
        </w:rPr>
      </w:pPr>
    </w:p>
    <w:p w:rsidR="00E57E97" w:rsidRPr="00141274" w:rsidRDefault="00EA4019" w:rsidP="00B060DB">
      <w:pPr>
        <w:pStyle w:val="NormalWeb"/>
        <w:spacing w:before="0" w:beforeAutospacing="0" w:after="0" w:afterAutospacing="0"/>
        <w:rPr>
          <w:rFonts w:ascii="Century Gothic" w:hAnsi="Century Gothic"/>
          <w:b/>
          <w:bCs/>
          <w:sz w:val="21"/>
          <w:szCs w:val="21"/>
        </w:rPr>
      </w:pPr>
      <w:r w:rsidRPr="00141274">
        <w:rPr>
          <w:rFonts w:ascii="Century Gothic" w:hAnsi="Century Gothic"/>
          <w:b/>
          <w:bCs/>
          <w:sz w:val="21"/>
          <w:szCs w:val="21"/>
        </w:rPr>
        <w:lastRenderedPageBreak/>
        <w:t>Community Engagement</w:t>
      </w:r>
      <w:r w:rsidR="00E57E97" w:rsidRPr="00141274">
        <w:rPr>
          <w:rFonts w:ascii="Century Gothic" w:hAnsi="Century Gothic"/>
          <w:b/>
          <w:bCs/>
          <w:sz w:val="21"/>
          <w:szCs w:val="21"/>
        </w:rPr>
        <w:t>:</w:t>
      </w:r>
    </w:p>
    <w:p w:rsidR="007544E5" w:rsidRPr="00141274" w:rsidRDefault="00E57E97" w:rsidP="00B060DB">
      <w:pPr>
        <w:pStyle w:val="NormalWeb"/>
        <w:numPr>
          <w:ilvl w:val="0"/>
          <w:numId w:val="6"/>
        </w:numPr>
        <w:spacing w:before="0" w:beforeAutospacing="0" w:after="0" w:afterAutospacing="0"/>
        <w:ind w:left="360"/>
        <w:rPr>
          <w:rFonts w:ascii="Century Gothic" w:hAnsi="Century Gothic"/>
          <w:bCs/>
          <w:sz w:val="21"/>
          <w:szCs w:val="21"/>
        </w:rPr>
      </w:pPr>
      <w:r w:rsidRPr="00141274">
        <w:rPr>
          <w:rFonts w:ascii="Century Gothic" w:hAnsi="Century Gothic"/>
          <w:bCs/>
          <w:sz w:val="21"/>
          <w:szCs w:val="21"/>
        </w:rPr>
        <w:t>Leverage relationships with volunteers, donors, community leaders and national partners to increase support for Camp.</w:t>
      </w:r>
    </w:p>
    <w:p w:rsidR="007544E5" w:rsidRPr="00141274" w:rsidRDefault="00E57E97" w:rsidP="00B060DB">
      <w:pPr>
        <w:pStyle w:val="NormalWeb"/>
        <w:numPr>
          <w:ilvl w:val="0"/>
          <w:numId w:val="6"/>
        </w:numPr>
        <w:spacing w:before="0" w:beforeAutospacing="0" w:after="0" w:afterAutospacing="0"/>
        <w:ind w:left="360"/>
        <w:rPr>
          <w:rFonts w:ascii="Century Gothic" w:hAnsi="Century Gothic"/>
          <w:bCs/>
          <w:sz w:val="21"/>
          <w:szCs w:val="21"/>
        </w:rPr>
      </w:pPr>
      <w:r w:rsidRPr="00141274">
        <w:rPr>
          <w:rFonts w:ascii="Century Gothic" w:hAnsi="Century Gothic"/>
          <w:bCs/>
          <w:sz w:val="21"/>
          <w:szCs w:val="21"/>
        </w:rPr>
        <w:t xml:space="preserve">In collaboration with the Foundation’s team, design and implement a comprehensive and intentional communications and stewardship program that supports the fundraising goals and the engagement of current or prospective </w:t>
      </w:r>
      <w:r w:rsidR="00EA4019" w:rsidRPr="00141274">
        <w:rPr>
          <w:rFonts w:ascii="Century Gothic" w:hAnsi="Century Gothic"/>
          <w:bCs/>
          <w:sz w:val="21"/>
          <w:szCs w:val="21"/>
        </w:rPr>
        <w:t>supporters</w:t>
      </w:r>
      <w:r w:rsidRPr="00141274">
        <w:rPr>
          <w:rFonts w:ascii="Century Gothic" w:hAnsi="Century Gothic"/>
          <w:bCs/>
          <w:sz w:val="21"/>
          <w:szCs w:val="21"/>
        </w:rPr>
        <w:t xml:space="preserve">.  </w:t>
      </w:r>
      <w:r w:rsidR="007544E5" w:rsidRPr="00141274">
        <w:rPr>
          <w:rFonts w:ascii="Century Gothic" w:eastAsia="Times New Roman" w:hAnsi="Century Gothic" w:cs="Arial"/>
          <w:sz w:val="21"/>
          <w:szCs w:val="21"/>
        </w:rPr>
        <w:t>Raise awareness of the organization and its primary goals through outreach efforts, regular events in the community, publications, and media relations.</w:t>
      </w:r>
    </w:p>
    <w:p w:rsidR="00E57E97" w:rsidRPr="00141274" w:rsidRDefault="00E57E97" w:rsidP="00B060DB">
      <w:pPr>
        <w:pStyle w:val="NormalWeb"/>
        <w:numPr>
          <w:ilvl w:val="0"/>
          <w:numId w:val="6"/>
        </w:numPr>
        <w:spacing w:before="0" w:beforeAutospacing="0" w:after="0" w:afterAutospacing="0"/>
        <w:ind w:left="360"/>
        <w:rPr>
          <w:rFonts w:ascii="Century Gothic" w:hAnsi="Century Gothic"/>
          <w:bCs/>
          <w:sz w:val="21"/>
          <w:szCs w:val="21"/>
        </w:rPr>
      </w:pPr>
      <w:r w:rsidRPr="00141274">
        <w:rPr>
          <w:rFonts w:ascii="Century Gothic" w:hAnsi="Century Gothic"/>
          <w:bCs/>
          <w:sz w:val="21"/>
          <w:szCs w:val="21"/>
        </w:rPr>
        <w:t xml:space="preserve">Collaborate with the Events </w:t>
      </w:r>
      <w:r w:rsidR="005A28D9" w:rsidRPr="00141274">
        <w:rPr>
          <w:rFonts w:ascii="Century Gothic" w:hAnsi="Century Gothic"/>
          <w:bCs/>
          <w:sz w:val="21"/>
          <w:szCs w:val="21"/>
        </w:rPr>
        <w:t>Manager</w:t>
      </w:r>
      <w:r w:rsidRPr="00141274">
        <w:rPr>
          <w:rFonts w:ascii="Century Gothic" w:hAnsi="Century Gothic"/>
          <w:bCs/>
          <w:sz w:val="21"/>
          <w:szCs w:val="21"/>
        </w:rPr>
        <w:t xml:space="preserve"> to identify and cultivate </w:t>
      </w:r>
      <w:r w:rsidR="00B060DB" w:rsidRPr="00141274">
        <w:rPr>
          <w:rFonts w:ascii="Century Gothic" w:hAnsi="Century Gothic"/>
          <w:bCs/>
          <w:sz w:val="21"/>
          <w:szCs w:val="21"/>
        </w:rPr>
        <w:t xml:space="preserve">participants, </w:t>
      </w:r>
      <w:r w:rsidRPr="00141274">
        <w:rPr>
          <w:rFonts w:ascii="Century Gothic" w:hAnsi="Century Gothic"/>
          <w:bCs/>
          <w:sz w:val="21"/>
          <w:szCs w:val="21"/>
        </w:rPr>
        <w:t xml:space="preserve">donors and corporate sponsors as well as ensure appropriate stewardship of these </w:t>
      </w:r>
      <w:r w:rsidR="00B060DB" w:rsidRPr="00141274">
        <w:rPr>
          <w:rFonts w:ascii="Century Gothic" w:hAnsi="Century Gothic"/>
          <w:bCs/>
          <w:sz w:val="21"/>
          <w:szCs w:val="21"/>
        </w:rPr>
        <w:t>constituents</w:t>
      </w:r>
      <w:r w:rsidRPr="00141274">
        <w:rPr>
          <w:rFonts w:ascii="Century Gothic" w:hAnsi="Century Gothic"/>
          <w:bCs/>
          <w:sz w:val="21"/>
          <w:szCs w:val="21"/>
        </w:rPr>
        <w:t>.</w:t>
      </w:r>
    </w:p>
    <w:p w:rsidR="00B060DB" w:rsidRPr="00141274" w:rsidRDefault="00B060DB" w:rsidP="00B060DB">
      <w:pPr>
        <w:pStyle w:val="NormalWeb"/>
        <w:spacing w:before="0" w:beforeAutospacing="0" w:after="0" w:afterAutospacing="0"/>
        <w:ind w:left="360"/>
        <w:rPr>
          <w:rFonts w:ascii="Century Gothic" w:hAnsi="Century Gothic"/>
          <w:bCs/>
          <w:sz w:val="21"/>
          <w:szCs w:val="21"/>
        </w:rPr>
      </w:pPr>
    </w:p>
    <w:p w:rsidR="00E57E97" w:rsidRPr="00141274" w:rsidRDefault="00E57E97" w:rsidP="00B060DB">
      <w:pPr>
        <w:pStyle w:val="NormalWeb"/>
        <w:spacing w:before="0" w:beforeAutospacing="0" w:after="0" w:afterAutospacing="0"/>
        <w:rPr>
          <w:rFonts w:ascii="Century Gothic" w:hAnsi="Century Gothic"/>
          <w:b/>
          <w:bCs/>
          <w:sz w:val="21"/>
          <w:szCs w:val="21"/>
        </w:rPr>
      </w:pPr>
      <w:r w:rsidRPr="00141274">
        <w:rPr>
          <w:rFonts w:ascii="Century Gothic" w:hAnsi="Century Gothic"/>
          <w:b/>
          <w:bCs/>
          <w:sz w:val="21"/>
          <w:szCs w:val="21"/>
        </w:rPr>
        <w:t>Management and Administration:</w:t>
      </w:r>
    </w:p>
    <w:p w:rsidR="00E57E97" w:rsidRPr="00141274" w:rsidRDefault="00E57E97" w:rsidP="00B060DB">
      <w:pPr>
        <w:pStyle w:val="NormalWeb"/>
        <w:numPr>
          <w:ilvl w:val="0"/>
          <w:numId w:val="5"/>
        </w:numPr>
        <w:spacing w:before="0" w:beforeAutospacing="0" w:after="0" w:afterAutospacing="0"/>
        <w:rPr>
          <w:rFonts w:ascii="Century Gothic" w:hAnsi="Century Gothic"/>
          <w:bCs/>
          <w:sz w:val="21"/>
          <w:szCs w:val="21"/>
        </w:rPr>
      </w:pPr>
      <w:r w:rsidRPr="00141274">
        <w:rPr>
          <w:rFonts w:ascii="Century Gothic" w:hAnsi="Century Gothic"/>
          <w:bCs/>
          <w:sz w:val="21"/>
          <w:szCs w:val="21"/>
        </w:rPr>
        <w:t>Serve as an active member of the Leadership Team in establishing, managing and evaluating the plans, measurable goals and priorities for the organization.</w:t>
      </w:r>
    </w:p>
    <w:p w:rsidR="00E57E97" w:rsidRPr="00141274" w:rsidRDefault="00E57E97" w:rsidP="00B060DB">
      <w:pPr>
        <w:pStyle w:val="NormalWeb"/>
        <w:numPr>
          <w:ilvl w:val="0"/>
          <w:numId w:val="5"/>
        </w:numPr>
        <w:spacing w:before="0" w:beforeAutospacing="0" w:after="0" w:afterAutospacing="0"/>
        <w:rPr>
          <w:rFonts w:ascii="Century Gothic" w:hAnsi="Century Gothic"/>
          <w:bCs/>
          <w:sz w:val="21"/>
          <w:szCs w:val="21"/>
        </w:rPr>
      </w:pPr>
      <w:r w:rsidRPr="00141274">
        <w:rPr>
          <w:rFonts w:ascii="Century Gothic" w:hAnsi="Century Gothic"/>
          <w:bCs/>
          <w:sz w:val="21"/>
          <w:szCs w:val="21"/>
        </w:rPr>
        <w:t>Create an annual Development budget for Executive Director/Board approval; monitor and report against budget on a consistent and regular basis to assess whether targets are being met.</w:t>
      </w:r>
    </w:p>
    <w:p w:rsidR="00E57E97" w:rsidRPr="00141274" w:rsidRDefault="00E57E97" w:rsidP="00B060DB">
      <w:pPr>
        <w:pStyle w:val="NormalWeb"/>
        <w:numPr>
          <w:ilvl w:val="0"/>
          <w:numId w:val="5"/>
        </w:numPr>
        <w:spacing w:before="0" w:beforeAutospacing="0" w:after="0" w:afterAutospacing="0"/>
        <w:rPr>
          <w:rFonts w:ascii="Century Gothic" w:hAnsi="Century Gothic"/>
          <w:bCs/>
          <w:sz w:val="21"/>
          <w:szCs w:val="21"/>
        </w:rPr>
      </w:pPr>
      <w:r w:rsidRPr="00141274">
        <w:rPr>
          <w:rFonts w:ascii="Century Gothic" w:hAnsi="Century Gothic"/>
          <w:bCs/>
          <w:sz w:val="21"/>
          <w:szCs w:val="21"/>
        </w:rPr>
        <w:t xml:space="preserve">Create strategic plans and measurable goals specific to </w:t>
      </w:r>
      <w:r w:rsidR="00EA4019" w:rsidRPr="00141274">
        <w:rPr>
          <w:rFonts w:ascii="Century Gothic" w:hAnsi="Century Gothic"/>
          <w:bCs/>
          <w:sz w:val="21"/>
          <w:szCs w:val="21"/>
        </w:rPr>
        <w:t xml:space="preserve">brand </w:t>
      </w:r>
      <w:r w:rsidRPr="00141274">
        <w:rPr>
          <w:rFonts w:ascii="Century Gothic" w:hAnsi="Century Gothic"/>
          <w:bCs/>
          <w:sz w:val="21"/>
          <w:szCs w:val="21"/>
        </w:rPr>
        <w:t>development</w:t>
      </w:r>
      <w:r w:rsidR="00EA4019" w:rsidRPr="00141274">
        <w:rPr>
          <w:rFonts w:ascii="Century Gothic" w:hAnsi="Century Gothic"/>
          <w:bCs/>
          <w:sz w:val="21"/>
          <w:szCs w:val="21"/>
        </w:rPr>
        <w:t xml:space="preserve"> and community engagement</w:t>
      </w:r>
      <w:r w:rsidRPr="00141274">
        <w:rPr>
          <w:rFonts w:ascii="Century Gothic" w:hAnsi="Century Gothic"/>
          <w:bCs/>
          <w:sz w:val="21"/>
          <w:szCs w:val="21"/>
        </w:rPr>
        <w:t>.</w:t>
      </w:r>
    </w:p>
    <w:p w:rsidR="00B060DB" w:rsidRPr="00141274" w:rsidRDefault="00B060DB" w:rsidP="00B060DB">
      <w:pPr>
        <w:pStyle w:val="NormalWeb"/>
        <w:spacing w:before="0" w:beforeAutospacing="0" w:after="0" w:afterAutospacing="0"/>
        <w:ind w:left="360"/>
        <w:rPr>
          <w:rFonts w:ascii="Century Gothic" w:hAnsi="Century Gothic"/>
          <w:bCs/>
          <w:sz w:val="21"/>
          <w:szCs w:val="21"/>
        </w:rPr>
      </w:pPr>
    </w:p>
    <w:p w:rsidR="00E57E97" w:rsidRPr="00141274" w:rsidRDefault="00E57E97" w:rsidP="00B060DB">
      <w:pPr>
        <w:pStyle w:val="NormalWeb"/>
        <w:spacing w:before="0" w:beforeAutospacing="0" w:after="0" w:afterAutospacing="0"/>
        <w:rPr>
          <w:rFonts w:ascii="Century Gothic" w:hAnsi="Century Gothic"/>
          <w:b/>
          <w:bCs/>
          <w:sz w:val="21"/>
          <w:szCs w:val="21"/>
        </w:rPr>
      </w:pPr>
      <w:r w:rsidRPr="00141274">
        <w:rPr>
          <w:rFonts w:ascii="Century Gothic" w:hAnsi="Century Gothic"/>
          <w:b/>
          <w:bCs/>
          <w:sz w:val="21"/>
          <w:szCs w:val="21"/>
        </w:rPr>
        <w:t>Communication:</w:t>
      </w:r>
    </w:p>
    <w:p w:rsidR="00E57E97" w:rsidRPr="00141274" w:rsidRDefault="00E57E97" w:rsidP="00B060DB">
      <w:pPr>
        <w:pStyle w:val="NormalWeb"/>
        <w:numPr>
          <w:ilvl w:val="0"/>
          <w:numId w:val="5"/>
        </w:numPr>
        <w:spacing w:before="0" w:beforeAutospacing="0" w:after="0" w:afterAutospacing="0"/>
        <w:rPr>
          <w:rFonts w:ascii="Century Gothic" w:hAnsi="Century Gothic"/>
          <w:bCs/>
          <w:sz w:val="21"/>
          <w:szCs w:val="21"/>
        </w:rPr>
      </w:pPr>
      <w:r w:rsidRPr="00141274">
        <w:rPr>
          <w:rFonts w:ascii="Century Gothic" w:hAnsi="Century Gothic"/>
          <w:bCs/>
          <w:sz w:val="21"/>
          <w:szCs w:val="21"/>
        </w:rPr>
        <w:t xml:space="preserve">Establish routine communication tools to inform colleagues and the Board of </w:t>
      </w:r>
      <w:r w:rsidR="00EA4019" w:rsidRPr="00141274">
        <w:rPr>
          <w:rFonts w:ascii="Century Gothic" w:hAnsi="Century Gothic"/>
          <w:bCs/>
          <w:sz w:val="21"/>
          <w:szCs w:val="21"/>
        </w:rPr>
        <w:t>activities</w:t>
      </w:r>
      <w:r w:rsidRPr="00141274">
        <w:rPr>
          <w:rFonts w:ascii="Century Gothic" w:hAnsi="Century Gothic"/>
          <w:bCs/>
          <w:sz w:val="21"/>
          <w:szCs w:val="21"/>
        </w:rPr>
        <w:t xml:space="preserve"> and achievement</w:t>
      </w:r>
      <w:r w:rsidR="00EA4019" w:rsidRPr="00141274">
        <w:rPr>
          <w:rFonts w:ascii="Century Gothic" w:hAnsi="Century Gothic"/>
          <w:bCs/>
          <w:sz w:val="21"/>
          <w:szCs w:val="21"/>
        </w:rPr>
        <w:t>s</w:t>
      </w:r>
      <w:r w:rsidRPr="00141274">
        <w:rPr>
          <w:rFonts w:ascii="Century Gothic" w:hAnsi="Century Gothic"/>
          <w:bCs/>
          <w:sz w:val="21"/>
          <w:szCs w:val="21"/>
        </w:rPr>
        <w:t>.</w:t>
      </w:r>
    </w:p>
    <w:p w:rsidR="00E57E97" w:rsidRPr="00141274" w:rsidRDefault="00E57E97" w:rsidP="00B060DB">
      <w:pPr>
        <w:pStyle w:val="NormalWeb"/>
        <w:numPr>
          <w:ilvl w:val="0"/>
          <w:numId w:val="5"/>
        </w:numPr>
        <w:spacing w:before="0" w:beforeAutospacing="0" w:after="0" w:afterAutospacing="0"/>
        <w:rPr>
          <w:rFonts w:ascii="Century Gothic" w:hAnsi="Century Gothic"/>
          <w:bCs/>
          <w:sz w:val="21"/>
          <w:szCs w:val="21"/>
        </w:rPr>
      </w:pPr>
      <w:r w:rsidRPr="00141274">
        <w:rPr>
          <w:rFonts w:ascii="Century Gothic" w:hAnsi="Century Gothic"/>
          <w:bCs/>
          <w:sz w:val="21"/>
          <w:szCs w:val="21"/>
        </w:rPr>
        <w:t xml:space="preserve">Coordinate with Foundation staff to integrate </w:t>
      </w:r>
      <w:r w:rsidR="00EA4019" w:rsidRPr="00141274">
        <w:rPr>
          <w:rFonts w:ascii="Century Gothic" w:hAnsi="Century Gothic"/>
          <w:bCs/>
          <w:sz w:val="21"/>
          <w:szCs w:val="21"/>
        </w:rPr>
        <w:t xml:space="preserve">brand </w:t>
      </w:r>
      <w:r w:rsidRPr="00141274">
        <w:rPr>
          <w:rFonts w:ascii="Century Gothic" w:hAnsi="Century Gothic"/>
          <w:bCs/>
          <w:sz w:val="21"/>
          <w:szCs w:val="21"/>
        </w:rPr>
        <w:t>development</w:t>
      </w:r>
      <w:r w:rsidR="00EA4019" w:rsidRPr="00141274">
        <w:rPr>
          <w:rFonts w:ascii="Century Gothic" w:hAnsi="Century Gothic"/>
          <w:bCs/>
          <w:sz w:val="21"/>
          <w:szCs w:val="21"/>
        </w:rPr>
        <w:t xml:space="preserve"> and community engagement</w:t>
      </w:r>
      <w:r w:rsidRPr="00141274">
        <w:rPr>
          <w:rFonts w:ascii="Century Gothic" w:hAnsi="Century Gothic"/>
          <w:bCs/>
          <w:sz w:val="21"/>
          <w:szCs w:val="21"/>
        </w:rPr>
        <w:t>-related messages into print and electronic communication efforts.</w:t>
      </w:r>
    </w:p>
    <w:p w:rsidR="00E57E97" w:rsidRPr="00141274" w:rsidRDefault="00E57E97" w:rsidP="00B060DB">
      <w:pPr>
        <w:pStyle w:val="NormalWeb"/>
        <w:spacing w:before="0" w:beforeAutospacing="0" w:after="0" w:afterAutospacing="0"/>
        <w:jc w:val="center"/>
        <w:rPr>
          <w:rFonts w:ascii="Century Gothic" w:hAnsi="Century Gothic"/>
          <w:bCs/>
          <w:sz w:val="21"/>
          <w:szCs w:val="21"/>
        </w:rPr>
      </w:pPr>
      <w:r w:rsidRPr="00141274">
        <w:rPr>
          <w:rFonts w:ascii="Century Gothic" w:hAnsi="Century Gothic"/>
          <w:bCs/>
          <w:sz w:val="21"/>
          <w:szCs w:val="21"/>
        </w:rPr>
        <w:t xml:space="preserve">Perform other related duties and responsibilities as required or assigned. </w:t>
      </w:r>
    </w:p>
    <w:p w:rsidR="00B060DB" w:rsidRPr="00141274" w:rsidRDefault="00B060DB" w:rsidP="00B060DB">
      <w:pPr>
        <w:pStyle w:val="NormalWeb"/>
        <w:spacing w:before="0" w:beforeAutospacing="0" w:after="0" w:afterAutospacing="0"/>
        <w:jc w:val="center"/>
        <w:rPr>
          <w:rFonts w:ascii="Century Gothic" w:hAnsi="Century Gothic"/>
          <w:bCs/>
          <w:sz w:val="21"/>
          <w:szCs w:val="21"/>
        </w:rPr>
      </w:pPr>
    </w:p>
    <w:p w:rsidR="00E57E97" w:rsidRPr="00141274" w:rsidRDefault="00E57E97" w:rsidP="00B060DB">
      <w:pPr>
        <w:pStyle w:val="NormalWeb"/>
        <w:spacing w:before="0" w:beforeAutospacing="0" w:after="0" w:afterAutospacing="0"/>
        <w:rPr>
          <w:rFonts w:ascii="Century Gothic" w:hAnsi="Century Gothic" w:cs="Calibri"/>
          <w:sz w:val="21"/>
          <w:szCs w:val="21"/>
        </w:rPr>
      </w:pPr>
      <w:r w:rsidRPr="00141274">
        <w:rPr>
          <w:rStyle w:val="Strong"/>
          <w:rFonts w:ascii="Century Gothic" w:hAnsi="Century Gothic" w:cs="Calibri"/>
          <w:sz w:val="21"/>
          <w:szCs w:val="21"/>
        </w:rPr>
        <w:t>Qualifications, Knowledge, Abilities &amp; Skills</w:t>
      </w:r>
      <w:r w:rsidRPr="00141274">
        <w:rPr>
          <w:rFonts w:ascii="Century Gothic" w:hAnsi="Century Gothic" w:cs="Calibri"/>
          <w:sz w:val="21"/>
          <w:szCs w:val="21"/>
        </w:rPr>
        <w:t>:</w:t>
      </w:r>
    </w:p>
    <w:p w:rsidR="00E57E97" w:rsidRPr="00141274" w:rsidRDefault="00E57E97" w:rsidP="00B060DB">
      <w:pPr>
        <w:pStyle w:val="NormalWeb"/>
        <w:numPr>
          <w:ilvl w:val="0"/>
          <w:numId w:val="5"/>
        </w:numPr>
        <w:spacing w:before="0" w:beforeAutospacing="0" w:after="0" w:afterAutospacing="0"/>
        <w:rPr>
          <w:rFonts w:ascii="Century Gothic" w:hAnsi="Century Gothic" w:cs="Calibri"/>
          <w:sz w:val="21"/>
          <w:szCs w:val="21"/>
        </w:rPr>
      </w:pPr>
      <w:r w:rsidRPr="00141274">
        <w:rPr>
          <w:rFonts w:ascii="Century Gothic" w:hAnsi="Century Gothic" w:cs="Calibri"/>
          <w:sz w:val="21"/>
          <w:szCs w:val="21"/>
        </w:rPr>
        <w:t xml:space="preserve">Bachelor’s degree with 3 or more years of experience in </w:t>
      </w:r>
      <w:r w:rsidR="00EA4019" w:rsidRPr="00141274">
        <w:rPr>
          <w:rFonts w:ascii="Century Gothic" w:hAnsi="Century Gothic" w:cs="Calibri"/>
          <w:sz w:val="21"/>
          <w:szCs w:val="21"/>
        </w:rPr>
        <w:t xml:space="preserve">business, marketing, </w:t>
      </w:r>
      <w:r w:rsidRPr="00141274">
        <w:rPr>
          <w:rFonts w:ascii="Century Gothic" w:hAnsi="Century Gothic" w:cs="Calibri"/>
          <w:sz w:val="21"/>
          <w:szCs w:val="21"/>
        </w:rPr>
        <w:t xml:space="preserve">non-profit and/or fundraising, </w:t>
      </w:r>
    </w:p>
    <w:p w:rsidR="00E57E97" w:rsidRPr="00141274" w:rsidRDefault="00E57E97" w:rsidP="00B060DB">
      <w:pPr>
        <w:pStyle w:val="NormalWeb"/>
        <w:numPr>
          <w:ilvl w:val="1"/>
          <w:numId w:val="5"/>
        </w:numPr>
        <w:spacing w:before="0" w:beforeAutospacing="0" w:after="0" w:afterAutospacing="0"/>
        <w:rPr>
          <w:rFonts w:ascii="Century Gothic" w:hAnsi="Century Gothic" w:cs="Calibri"/>
          <w:sz w:val="21"/>
          <w:szCs w:val="21"/>
        </w:rPr>
      </w:pPr>
      <w:r w:rsidRPr="00141274">
        <w:rPr>
          <w:rFonts w:ascii="Century Gothic" w:hAnsi="Century Gothic" w:cs="Calibri"/>
          <w:sz w:val="21"/>
          <w:szCs w:val="21"/>
        </w:rPr>
        <w:t xml:space="preserve">Master’s degree in non-profit, business or communications preferred.  </w:t>
      </w:r>
    </w:p>
    <w:p w:rsidR="00E57E97" w:rsidRPr="00141274" w:rsidRDefault="00EA4019" w:rsidP="00B060DB">
      <w:pPr>
        <w:pStyle w:val="NormalWeb"/>
        <w:numPr>
          <w:ilvl w:val="0"/>
          <w:numId w:val="5"/>
        </w:numPr>
        <w:spacing w:before="0" w:beforeAutospacing="0" w:after="0" w:afterAutospacing="0"/>
        <w:rPr>
          <w:rFonts w:ascii="Century Gothic" w:hAnsi="Century Gothic" w:cs="Calibri"/>
          <w:sz w:val="21"/>
          <w:szCs w:val="21"/>
        </w:rPr>
      </w:pPr>
      <w:r w:rsidRPr="00141274">
        <w:rPr>
          <w:rFonts w:ascii="Century Gothic" w:hAnsi="Century Gothic" w:cs="Calibri"/>
          <w:sz w:val="21"/>
          <w:szCs w:val="21"/>
        </w:rPr>
        <w:t>K</w:t>
      </w:r>
      <w:r w:rsidR="00E57E97" w:rsidRPr="00141274">
        <w:rPr>
          <w:rFonts w:ascii="Century Gothic" w:hAnsi="Century Gothic" w:cs="Calibri"/>
          <w:sz w:val="21"/>
          <w:szCs w:val="21"/>
        </w:rPr>
        <w:t>nowledge of fundraising techniques and practices including cultivation</w:t>
      </w:r>
      <w:r w:rsidRPr="00141274">
        <w:rPr>
          <w:rFonts w:ascii="Century Gothic" w:hAnsi="Century Gothic" w:cs="Calibri"/>
          <w:sz w:val="21"/>
          <w:szCs w:val="21"/>
        </w:rPr>
        <w:t xml:space="preserve"> of donors and planned giving strongly preferred</w:t>
      </w:r>
      <w:r w:rsidR="00E57E97" w:rsidRPr="00141274">
        <w:rPr>
          <w:rFonts w:ascii="Century Gothic" w:hAnsi="Century Gothic" w:cs="Calibri"/>
          <w:sz w:val="21"/>
          <w:szCs w:val="21"/>
        </w:rPr>
        <w:t>.</w:t>
      </w:r>
    </w:p>
    <w:p w:rsidR="00E57E97" w:rsidRPr="00141274" w:rsidRDefault="00E57E97" w:rsidP="00B060DB">
      <w:pPr>
        <w:numPr>
          <w:ilvl w:val="0"/>
          <w:numId w:val="5"/>
        </w:numPr>
        <w:shd w:val="clear" w:color="auto" w:fill="FFFFFF"/>
        <w:spacing w:after="0" w:line="240" w:lineRule="auto"/>
        <w:rPr>
          <w:rFonts w:ascii="Century Gothic" w:hAnsi="Century Gothic"/>
          <w:sz w:val="21"/>
          <w:szCs w:val="21"/>
        </w:rPr>
      </w:pPr>
      <w:r w:rsidRPr="00141274">
        <w:rPr>
          <w:rFonts w:ascii="Century Gothic" w:hAnsi="Century Gothic"/>
          <w:sz w:val="21"/>
          <w:szCs w:val="21"/>
        </w:rPr>
        <w:t xml:space="preserve">Strong record of measureable results in organizing and successfully implementing diverse </w:t>
      </w:r>
      <w:r w:rsidR="00EA4019" w:rsidRPr="00141274">
        <w:rPr>
          <w:rFonts w:ascii="Century Gothic" w:hAnsi="Century Gothic"/>
          <w:sz w:val="21"/>
          <w:szCs w:val="21"/>
        </w:rPr>
        <w:t>community engagement</w:t>
      </w:r>
      <w:r w:rsidRPr="00141274">
        <w:rPr>
          <w:rFonts w:ascii="Century Gothic" w:hAnsi="Century Gothic"/>
          <w:sz w:val="21"/>
          <w:szCs w:val="21"/>
        </w:rPr>
        <w:t xml:space="preserve"> and communications activities including creative use of social media strongly preferred.</w:t>
      </w:r>
    </w:p>
    <w:p w:rsidR="00E57E97" w:rsidRPr="00141274" w:rsidRDefault="00E57E97" w:rsidP="00B060DB">
      <w:pPr>
        <w:pStyle w:val="NormalWeb"/>
        <w:numPr>
          <w:ilvl w:val="0"/>
          <w:numId w:val="5"/>
        </w:numPr>
        <w:spacing w:before="0" w:beforeAutospacing="0" w:after="0" w:afterAutospacing="0"/>
        <w:rPr>
          <w:rFonts w:ascii="Century Gothic" w:hAnsi="Century Gothic" w:cs="Calibri"/>
          <w:sz w:val="21"/>
          <w:szCs w:val="21"/>
        </w:rPr>
      </w:pPr>
      <w:r w:rsidRPr="00141274">
        <w:rPr>
          <w:rFonts w:ascii="Century Gothic" w:hAnsi="Century Gothic" w:cs="Calibri"/>
          <w:sz w:val="21"/>
          <w:szCs w:val="21"/>
        </w:rPr>
        <w:t xml:space="preserve">Excellent interpersonal skills and an ability to establish and maintain working relationships with </w:t>
      </w:r>
      <w:r w:rsidR="00EA4019" w:rsidRPr="00141274">
        <w:rPr>
          <w:rFonts w:ascii="Century Gothic" w:hAnsi="Century Gothic" w:cs="Calibri"/>
          <w:sz w:val="21"/>
          <w:szCs w:val="21"/>
        </w:rPr>
        <w:t>constituents and teammates</w:t>
      </w:r>
      <w:r w:rsidRPr="00141274">
        <w:rPr>
          <w:rFonts w:ascii="Century Gothic" w:hAnsi="Century Gothic" w:cs="Calibri"/>
          <w:sz w:val="21"/>
          <w:szCs w:val="21"/>
        </w:rPr>
        <w:t>.</w:t>
      </w:r>
    </w:p>
    <w:p w:rsidR="00E57E97" w:rsidRPr="00141274" w:rsidRDefault="00E57E97" w:rsidP="00B060DB">
      <w:pPr>
        <w:numPr>
          <w:ilvl w:val="0"/>
          <w:numId w:val="5"/>
        </w:numPr>
        <w:shd w:val="clear" w:color="auto" w:fill="FFFFFF"/>
        <w:spacing w:after="0" w:line="240" w:lineRule="auto"/>
        <w:rPr>
          <w:rFonts w:ascii="Century Gothic" w:hAnsi="Century Gothic"/>
          <w:sz w:val="21"/>
          <w:szCs w:val="21"/>
        </w:rPr>
      </w:pPr>
      <w:r w:rsidRPr="00141274">
        <w:rPr>
          <w:rFonts w:ascii="Century Gothic" w:hAnsi="Century Gothic"/>
          <w:sz w:val="21"/>
          <w:szCs w:val="21"/>
        </w:rPr>
        <w:t>Demonstrated verbal and written communication skills, including large and small group presentations, contributions to grant writing and seemingly effortless rapport building with a widely varied audience.</w:t>
      </w:r>
    </w:p>
    <w:p w:rsidR="00E57E97" w:rsidRPr="00141274" w:rsidRDefault="00E57E97" w:rsidP="00B060DB">
      <w:pPr>
        <w:pStyle w:val="NormalWeb"/>
        <w:numPr>
          <w:ilvl w:val="0"/>
          <w:numId w:val="5"/>
        </w:numPr>
        <w:spacing w:before="0" w:beforeAutospacing="0" w:after="0" w:afterAutospacing="0"/>
        <w:rPr>
          <w:rFonts w:ascii="Century Gothic" w:hAnsi="Century Gothic" w:cs="Calibri"/>
          <w:sz w:val="21"/>
          <w:szCs w:val="21"/>
        </w:rPr>
      </w:pPr>
      <w:r w:rsidRPr="00141274">
        <w:rPr>
          <w:rFonts w:ascii="Century Gothic" w:hAnsi="Century Gothic" w:cs="Calibri"/>
          <w:sz w:val="21"/>
          <w:szCs w:val="21"/>
        </w:rPr>
        <w:t>Excellent computer and organizational skills including experience with donor databases, use of social media platforms, project planning programs and Microsoft Office applications.</w:t>
      </w:r>
    </w:p>
    <w:p w:rsidR="00B060DB" w:rsidRPr="00141274" w:rsidRDefault="00B060DB" w:rsidP="00B060DB">
      <w:pPr>
        <w:pStyle w:val="NormalWeb"/>
        <w:spacing w:before="0" w:beforeAutospacing="0" w:after="0" w:afterAutospacing="0"/>
        <w:ind w:left="360"/>
        <w:rPr>
          <w:rFonts w:ascii="Century Gothic" w:hAnsi="Century Gothic" w:cs="Calibri"/>
          <w:sz w:val="21"/>
          <w:szCs w:val="21"/>
        </w:rPr>
      </w:pPr>
    </w:p>
    <w:p w:rsidR="00E57E97" w:rsidRPr="00141274" w:rsidRDefault="00E57E97" w:rsidP="00B060DB">
      <w:pPr>
        <w:shd w:val="clear" w:color="auto" w:fill="FFFFFF"/>
        <w:spacing w:after="0" w:line="240" w:lineRule="auto"/>
        <w:rPr>
          <w:rFonts w:ascii="Century Gothic" w:hAnsi="Century Gothic"/>
          <w:b/>
          <w:sz w:val="21"/>
          <w:szCs w:val="21"/>
        </w:rPr>
      </w:pPr>
      <w:r w:rsidRPr="00141274">
        <w:rPr>
          <w:rFonts w:ascii="Century Gothic" w:hAnsi="Century Gothic"/>
          <w:b/>
          <w:sz w:val="21"/>
          <w:szCs w:val="21"/>
        </w:rPr>
        <w:t>Compensation:</w:t>
      </w:r>
    </w:p>
    <w:p w:rsidR="00B060DB" w:rsidRPr="00141274" w:rsidRDefault="00E57E97" w:rsidP="00B060DB">
      <w:pPr>
        <w:shd w:val="clear" w:color="auto" w:fill="FFFFFF"/>
        <w:spacing w:after="0" w:line="240" w:lineRule="auto"/>
        <w:rPr>
          <w:rFonts w:ascii="Century Gothic" w:hAnsi="Century Gothic"/>
          <w:sz w:val="21"/>
          <w:szCs w:val="21"/>
        </w:rPr>
      </w:pPr>
      <w:r w:rsidRPr="00141274">
        <w:rPr>
          <w:rFonts w:ascii="Century Gothic" w:hAnsi="Century Gothic"/>
          <w:sz w:val="21"/>
          <w:szCs w:val="21"/>
        </w:rPr>
        <w:t xml:space="preserve">A competitive salary and benefit package for this position will be determined by the Children’s Oncology Camp Foundation (Camp Mak-A-Dream) Board of Directors with the recommendation of the Executive Director based on market conditions, qualifications and experience.  </w:t>
      </w:r>
    </w:p>
    <w:p w:rsidR="00B060DB" w:rsidRPr="00141274" w:rsidRDefault="00B060DB" w:rsidP="00B060DB">
      <w:pPr>
        <w:shd w:val="clear" w:color="auto" w:fill="FFFFFF"/>
        <w:spacing w:after="0" w:line="240" w:lineRule="auto"/>
        <w:rPr>
          <w:rFonts w:ascii="Century Gothic" w:hAnsi="Century Gothic"/>
          <w:sz w:val="21"/>
          <w:szCs w:val="21"/>
        </w:rPr>
      </w:pPr>
    </w:p>
    <w:p w:rsidR="00E57E97" w:rsidRPr="00141274" w:rsidRDefault="00E57E97" w:rsidP="00B060DB">
      <w:pPr>
        <w:shd w:val="clear" w:color="auto" w:fill="FFFFFF"/>
        <w:spacing w:after="0" w:line="240" w:lineRule="auto"/>
        <w:rPr>
          <w:rFonts w:ascii="Century Gothic" w:hAnsi="Century Gothic"/>
          <w:b/>
          <w:sz w:val="21"/>
          <w:szCs w:val="21"/>
        </w:rPr>
      </w:pPr>
      <w:r w:rsidRPr="00141274">
        <w:rPr>
          <w:rFonts w:ascii="Century Gothic" w:hAnsi="Century Gothic"/>
          <w:b/>
          <w:sz w:val="21"/>
          <w:szCs w:val="21"/>
        </w:rPr>
        <w:t>Application Process:</w:t>
      </w:r>
    </w:p>
    <w:p w:rsidR="00E57E97" w:rsidRPr="00141274" w:rsidRDefault="00E57E97" w:rsidP="00B060DB">
      <w:pPr>
        <w:shd w:val="clear" w:color="auto" w:fill="FFFFFF"/>
        <w:spacing w:after="0" w:line="240" w:lineRule="auto"/>
        <w:rPr>
          <w:rFonts w:ascii="Century Gothic" w:hAnsi="Century Gothic"/>
          <w:sz w:val="21"/>
          <w:szCs w:val="21"/>
        </w:rPr>
      </w:pPr>
      <w:r w:rsidRPr="00141274">
        <w:rPr>
          <w:rFonts w:ascii="Century Gothic" w:hAnsi="Century Gothic"/>
          <w:sz w:val="21"/>
          <w:szCs w:val="21"/>
        </w:rPr>
        <w:t xml:space="preserve">Interested and qualified candidates should email cover letter, resume, writing sample (preferably a major gift solicitation letter or other fundraising piece) and a minimum of </w:t>
      </w:r>
      <w:r w:rsidR="00FE3265" w:rsidRPr="00141274">
        <w:rPr>
          <w:rFonts w:ascii="Century Gothic" w:hAnsi="Century Gothic"/>
          <w:sz w:val="21"/>
          <w:szCs w:val="21"/>
        </w:rPr>
        <w:t>two</w:t>
      </w:r>
      <w:r w:rsidRPr="00141274">
        <w:rPr>
          <w:rFonts w:ascii="Century Gothic" w:hAnsi="Century Gothic"/>
          <w:sz w:val="21"/>
          <w:szCs w:val="21"/>
        </w:rPr>
        <w:t xml:space="preserve"> professional references with “</w:t>
      </w:r>
      <w:r w:rsidR="00EA4019" w:rsidRPr="00141274">
        <w:rPr>
          <w:rFonts w:ascii="Century Gothic" w:hAnsi="Century Gothic" w:cs="Calibri"/>
          <w:sz w:val="21"/>
          <w:szCs w:val="21"/>
        </w:rPr>
        <w:t>Brand Development and Community Engagement Manager</w:t>
      </w:r>
      <w:r w:rsidRPr="00141274">
        <w:rPr>
          <w:rFonts w:ascii="Century Gothic" w:hAnsi="Century Gothic"/>
          <w:sz w:val="21"/>
          <w:szCs w:val="21"/>
        </w:rPr>
        <w:t xml:space="preserve">” in the subject line to: </w:t>
      </w:r>
      <w:hyperlink r:id="rId5" w:history="1">
        <w:r w:rsidRPr="00141274">
          <w:rPr>
            <w:rStyle w:val="Hyperlink"/>
            <w:rFonts w:ascii="Century Gothic" w:hAnsi="Century Gothic"/>
            <w:sz w:val="21"/>
            <w:szCs w:val="21"/>
          </w:rPr>
          <w:t>kim@campdream.org</w:t>
        </w:r>
      </w:hyperlink>
      <w:r w:rsidRPr="00141274">
        <w:rPr>
          <w:rFonts w:ascii="Century Gothic" w:hAnsi="Century Gothic"/>
          <w:sz w:val="21"/>
          <w:szCs w:val="21"/>
        </w:rPr>
        <w:t xml:space="preserve">.  </w:t>
      </w:r>
    </w:p>
    <w:p w:rsidR="00B060DB" w:rsidRPr="00141274" w:rsidRDefault="00B060DB" w:rsidP="00B060DB">
      <w:pPr>
        <w:shd w:val="clear" w:color="auto" w:fill="FFFFFF"/>
        <w:spacing w:after="0" w:line="240" w:lineRule="auto"/>
        <w:rPr>
          <w:rFonts w:ascii="Century Gothic" w:hAnsi="Century Gothic"/>
          <w:sz w:val="21"/>
          <w:szCs w:val="21"/>
        </w:rPr>
      </w:pPr>
    </w:p>
    <w:p w:rsidR="00E57E97" w:rsidRPr="00141274" w:rsidRDefault="00E57E97" w:rsidP="00B060DB">
      <w:pPr>
        <w:shd w:val="clear" w:color="auto" w:fill="FFFFFF"/>
        <w:spacing w:after="0" w:line="240" w:lineRule="auto"/>
        <w:rPr>
          <w:rFonts w:ascii="Century Gothic" w:hAnsi="Century Gothic"/>
          <w:sz w:val="21"/>
          <w:szCs w:val="21"/>
        </w:rPr>
      </w:pPr>
      <w:r w:rsidRPr="00141274">
        <w:rPr>
          <w:rFonts w:ascii="Century Gothic" w:hAnsi="Century Gothic"/>
          <w:b/>
          <w:bCs/>
          <w:i/>
          <w:iCs/>
          <w:sz w:val="21"/>
          <w:szCs w:val="21"/>
          <w:bdr w:val="none" w:sz="0" w:space="0" w:color="auto" w:frame="1"/>
        </w:rPr>
        <w:t xml:space="preserve">DEADLINE to apply is </w:t>
      </w:r>
      <w:r w:rsidR="00EA4019" w:rsidRPr="00141274">
        <w:rPr>
          <w:rFonts w:ascii="Century Gothic" w:hAnsi="Century Gothic"/>
          <w:b/>
          <w:bCs/>
          <w:i/>
          <w:iCs/>
          <w:sz w:val="21"/>
          <w:szCs w:val="21"/>
          <w:bdr w:val="none" w:sz="0" w:space="0" w:color="auto" w:frame="1"/>
        </w:rPr>
        <w:t>Thursday, October 20, 2022</w:t>
      </w:r>
      <w:r w:rsidRPr="00141274">
        <w:rPr>
          <w:rFonts w:ascii="Century Gothic" w:hAnsi="Century Gothic"/>
          <w:b/>
          <w:bCs/>
          <w:i/>
          <w:iCs/>
          <w:sz w:val="21"/>
          <w:szCs w:val="21"/>
          <w:bdr w:val="none" w:sz="0" w:space="0" w:color="auto" w:frame="1"/>
        </w:rPr>
        <w:t>. </w:t>
      </w:r>
    </w:p>
    <w:p w:rsidR="00E57E97" w:rsidRPr="00141274" w:rsidRDefault="00E57E97" w:rsidP="00B060DB">
      <w:pPr>
        <w:spacing w:after="0" w:line="240" w:lineRule="auto"/>
        <w:rPr>
          <w:sz w:val="21"/>
          <w:szCs w:val="21"/>
        </w:rPr>
      </w:pPr>
    </w:p>
    <w:p w:rsidR="00E57E97" w:rsidRPr="00141274" w:rsidRDefault="00E57E97" w:rsidP="00B060DB">
      <w:pPr>
        <w:pStyle w:val="NormalWeb"/>
        <w:spacing w:before="0" w:beforeAutospacing="0" w:after="0" w:afterAutospacing="0"/>
        <w:rPr>
          <w:rFonts w:ascii="Century Gothic" w:hAnsi="Century Gothic" w:cs="Calibri"/>
          <w:sz w:val="21"/>
          <w:szCs w:val="21"/>
        </w:rPr>
      </w:pPr>
      <w:r w:rsidRPr="00141274">
        <w:rPr>
          <w:rFonts w:ascii="Century Gothic" w:hAnsi="Century Gothic" w:cs="Calibri"/>
          <w:sz w:val="21"/>
          <w:szCs w:val="21"/>
        </w:rPr>
        <w:t>Children’s Oncology Camp Foundation (Camp Mak-A-Dream) is an Equal Opportunity Employer.</w:t>
      </w:r>
    </w:p>
    <w:p w:rsidR="00E57E97" w:rsidRPr="00141274" w:rsidRDefault="00E57E97" w:rsidP="00B060DB">
      <w:pPr>
        <w:spacing w:after="0" w:line="240" w:lineRule="auto"/>
        <w:rPr>
          <w:rFonts w:ascii="Century Gothic" w:eastAsia="Times New Roman" w:hAnsi="Century Gothic" w:cs="Arial"/>
          <w:sz w:val="21"/>
          <w:szCs w:val="21"/>
        </w:rPr>
      </w:pPr>
      <w:bookmarkStart w:id="0" w:name="_GoBack"/>
      <w:bookmarkEnd w:id="0"/>
    </w:p>
    <w:p w:rsidR="00F716AF" w:rsidRPr="00141274" w:rsidRDefault="00F716AF" w:rsidP="00B060DB">
      <w:pPr>
        <w:spacing w:after="0" w:line="240" w:lineRule="auto"/>
        <w:rPr>
          <w:rFonts w:ascii="Century Gothic" w:hAnsi="Century Gothic"/>
          <w:sz w:val="21"/>
          <w:szCs w:val="21"/>
        </w:rPr>
      </w:pPr>
    </w:p>
    <w:sectPr w:rsidR="00F716AF" w:rsidRPr="00141274" w:rsidSect="00F716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66113"/>
    <w:multiLevelType w:val="multilevel"/>
    <w:tmpl w:val="C5140AD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47D50272"/>
    <w:multiLevelType w:val="multilevel"/>
    <w:tmpl w:val="E2C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F27C2"/>
    <w:multiLevelType w:val="hybridMultilevel"/>
    <w:tmpl w:val="023C2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0B4C4F"/>
    <w:multiLevelType w:val="multilevel"/>
    <w:tmpl w:val="6F52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C50AF"/>
    <w:multiLevelType w:val="hybridMultilevel"/>
    <w:tmpl w:val="2138DA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D4F02"/>
    <w:multiLevelType w:val="multilevel"/>
    <w:tmpl w:val="EF38E7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Calibri" w:eastAsiaTheme="minorHAnsi" w:hAnsi="Calibri" w:cs="Calibr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AF"/>
    <w:rsid w:val="00141274"/>
    <w:rsid w:val="00155F25"/>
    <w:rsid w:val="00384B5D"/>
    <w:rsid w:val="004011DF"/>
    <w:rsid w:val="005A28D9"/>
    <w:rsid w:val="00683FE6"/>
    <w:rsid w:val="007544E5"/>
    <w:rsid w:val="0081232C"/>
    <w:rsid w:val="00B060DB"/>
    <w:rsid w:val="00E57E97"/>
    <w:rsid w:val="00EA4019"/>
    <w:rsid w:val="00F716AF"/>
    <w:rsid w:val="00FE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F640"/>
  <w15:chartTrackingRefBased/>
  <w15:docId w15:val="{2FF07E03-C001-41DC-90A2-D74D413D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6AF"/>
    <w:pPr>
      <w:ind w:left="720"/>
      <w:contextualSpacing/>
    </w:pPr>
  </w:style>
  <w:style w:type="paragraph" w:styleId="NormalWeb">
    <w:name w:val="Normal (Web)"/>
    <w:basedOn w:val="Normal"/>
    <w:semiHidden/>
    <w:rsid w:val="00E57E97"/>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qFormat/>
    <w:rsid w:val="00E57E97"/>
    <w:rPr>
      <w:rFonts w:cs="Times New Roman"/>
      <w:b/>
      <w:bCs/>
    </w:rPr>
  </w:style>
  <w:style w:type="character" w:customStyle="1" w:styleId="bti-highlight">
    <w:name w:val="bti-highlight"/>
    <w:rsid w:val="00E57E97"/>
    <w:rPr>
      <w:rFonts w:cs="Times New Roman"/>
    </w:rPr>
  </w:style>
  <w:style w:type="character" w:styleId="Hyperlink">
    <w:name w:val="Hyperlink"/>
    <w:rsid w:val="00E57E97"/>
    <w:rPr>
      <w:color w:val="0000FF"/>
      <w:u w:val="single"/>
    </w:rPr>
  </w:style>
  <w:style w:type="paragraph" w:styleId="BalloonText">
    <w:name w:val="Balloon Text"/>
    <w:basedOn w:val="Normal"/>
    <w:link w:val="BalloonTextChar"/>
    <w:uiPriority w:val="99"/>
    <w:semiHidden/>
    <w:unhideWhenUsed/>
    <w:rsid w:val="00141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6800">
      <w:bodyDiv w:val="1"/>
      <w:marLeft w:val="0"/>
      <w:marRight w:val="0"/>
      <w:marTop w:val="0"/>
      <w:marBottom w:val="0"/>
      <w:divBdr>
        <w:top w:val="none" w:sz="0" w:space="0" w:color="auto"/>
        <w:left w:val="none" w:sz="0" w:space="0" w:color="auto"/>
        <w:bottom w:val="none" w:sz="0" w:space="0" w:color="auto"/>
        <w:right w:val="none" w:sz="0" w:space="0" w:color="auto"/>
      </w:divBdr>
    </w:div>
    <w:div w:id="626618698">
      <w:bodyDiv w:val="1"/>
      <w:marLeft w:val="0"/>
      <w:marRight w:val="0"/>
      <w:marTop w:val="0"/>
      <w:marBottom w:val="0"/>
      <w:divBdr>
        <w:top w:val="none" w:sz="0" w:space="0" w:color="auto"/>
        <w:left w:val="none" w:sz="0" w:space="0" w:color="auto"/>
        <w:bottom w:val="none" w:sz="0" w:space="0" w:color="auto"/>
        <w:right w:val="none" w:sz="0" w:space="0" w:color="auto"/>
      </w:divBdr>
      <w:divsChild>
        <w:div w:id="1506440760">
          <w:marLeft w:val="0"/>
          <w:marRight w:val="0"/>
          <w:marTop w:val="0"/>
          <w:marBottom w:val="0"/>
          <w:divBdr>
            <w:top w:val="none" w:sz="0" w:space="0" w:color="auto"/>
            <w:left w:val="none" w:sz="0" w:space="0" w:color="auto"/>
            <w:bottom w:val="none" w:sz="0" w:space="0" w:color="auto"/>
            <w:right w:val="none" w:sz="0" w:space="0" w:color="auto"/>
          </w:divBdr>
          <w:divsChild>
            <w:div w:id="244384667">
              <w:marLeft w:val="0"/>
              <w:marRight w:val="0"/>
              <w:marTop w:val="0"/>
              <w:marBottom w:val="0"/>
              <w:divBdr>
                <w:top w:val="none" w:sz="0" w:space="0" w:color="auto"/>
                <w:left w:val="none" w:sz="0" w:space="0" w:color="auto"/>
                <w:bottom w:val="none" w:sz="0" w:space="0" w:color="auto"/>
                <w:right w:val="none" w:sz="0" w:space="0" w:color="auto"/>
              </w:divBdr>
            </w:div>
          </w:divsChild>
        </w:div>
        <w:div w:id="1381050321">
          <w:marLeft w:val="0"/>
          <w:marRight w:val="0"/>
          <w:marTop w:val="0"/>
          <w:marBottom w:val="0"/>
          <w:divBdr>
            <w:top w:val="none" w:sz="0" w:space="0" w:color="auto"/>
            <w:left w:val="none" w:sz="0" w:space="0" w:color="auto"/>
            <w:bottom w:val="none" w:sz="0" w:space="0" w:color="auto"/>
            <w:right w:val="none" w:sz="0" w:space="0" w:color="auto"/>
          </w:divBdr>
          <w:divsChild>
            <w:div w:id="1537811981">
              <w:marLeft w:val="0"/>
              <w:marRight w:val="0"/>
              <w:marTop w:val="0"/>
              <w:marBottom w:val="0"/>
              <w:divBdr>
                <w:top w:val="none" w:sz="0" w:space="0" w:color="auto"/>
                <w:left w:val="none" w:sz="0" w:space="0" w:color="auto"/>
                <w:bottom w:val="none" w:sz="0" w:space="0" w:color="auto"/>
                <w:right w:val="none" w:sz="0" w:space="0" w:color="auto"/>
              </w:divBdr>
            </w:div>
          </w:divsChild>
        </w:div>
        <w:div w:id="191580428">
          <w:marLeft w:val="0"/>
          <w:marRight w:val="0"/>
          <w:marTop w:val="0"/>
          <w:marBottom w:val="0"/>
          <w:divBdr>
            <w:top w:val="none" w:sz="0" w:space="0" w:color="auto"/>
            <w:left w:val="none" w:sz="0" w:space="0" w:color="auto"/>
            <w:bottom w:val="none" w:sz="0" w:space="0" w:color="auto"/>
            <w:right w:val="none" w:sz="0" w:space="0" w:color="auto"/>
          </w:divBdr>
          <w:divsChild>
            <w:div w:id="378163566">
              <w:marLeft w:val="0"/>
              <w:marRight w:val="0"/>
              <w:marTop w:val="0"/>
              <w:marBottom w:val="0"/>
              <w:divBdr>
                <w:top w:val="none" w:sz="0" w:space="0" w:color="auto"/>
                <w:left w:val="none" w:sz="0" w:space="0" w:color="auto"/>
                <w:bottom w:val="none" w:sz="0" w:space="0" w:color="auto"/>
                <w:right w:val="none" w:sz="0" w:space="0" w:color="auto"/>
              </w:divBdr>
            </w:div>
          </w:divsChild>
        </w:div>
        <w:div w:id="1768766531">
          <w:marLeft w:val="0"/>
          <w:marRight w:val="0"/>
          <w:marTop w:val="0"/>
          <w:marBottom w:val="0"/>
          <w:divBdr>
            <w:top w:val="none" w:sz="0" w:space="0" w:color="auto"/>
            <w:left w:val="none" w:sz="0" w:space="0" w:color="auto"/>
            <w:bottom w:val="none" w:sz="0" w:space="0" w:color="auto"/>
            <w:right w:val="none" w:sz="0" w:space="0" w:color="auto"/>
          </w:divBdr>
          <w:divsChild>
            <w:div w:id="1841582118">
              <w:marLeft w:val="0"/>
              <w:marRight w:val="0"/>
              <w:marTop w:val="0"/>
              <w:marBottom w:val="0"/>
              <w:divBdr>
                <w:top w:val="none" w:sz="0" w:space="0" w:color="auto"/>
                <w:left w:val="none" w:sz="0" w:space="0" w:color="auto"/>
                <w:bottom w:val="none" w:sz="0" w:space="0" w:color="auto"/>
                <w:right w:val="none" w:sz="0" w:space="0" w:color="auto"/>
              </w:divBdr>
            </w:div>
          </w:divsChild>
        </w:div>
        <w:div w:id="1682469267">
          <w:marLeft w:val="0"/>
          <w:marRight w:val="0"/>
          <w:marTop w:val="0"/>
          <w:marBottom w:val="0"/>
          <w:divBdr>
            <w:top w:val="none" w:sz="0" w:space="0" w:color="auto"/>
            <w:left w:val="none" w:sz="0" w:space="0" w:color="auto"/>
            <w:bottom w:val="none" w:sz="0" w:space="0" w:color="auto"/>
            <w:right w:val="none" w:sz="0" w:space="0" w:color="auto"/>
          </w:divBdr>
          <w:divsChild>
            <w:div w:id="1659534524">
              <w:marLeft w:val="0"/>
              <w:marRight w:val="0"/>
              <w:marTop w:val="0"/>
              <w:marBottom w:val="0"/>
              <w:divBdr>
                <w:top w:val="none" w:sz="0" w:space="0" w:color="auto"/>
                <w:left w:val="none" w:sz="0" w:space="0" w:color="auto"/>
                <w:bottom w:val="none" w:sz="0" w:space="0" w:color="auto"/>
                <w:right w:val="none" w:sz="0" w:space="0" w:color="auto"/>
              </w:divBdr>
            </w:div>
          </w:divsChild>
        </w:div>
        <w:div w:id="196353346">
          <w:marLeft w:val="0"/>
          <w:marRight w:val="0"/>
          <w:marTop w:val="0"/>
          <w:marBottom w:val="0"/>
          <w:divBdr>
            <w:top w:val="none" w:sz="0" w:space="0" w:color="auto"/>
            <w:left w:val="none" w:sz="0" w:space="0" w:color="auto"/>
            <w:bottom w:val="none" w:sz="0" w:space="0" w:color="auto"/>
            <w:right w:val="none" w:sz="0" w:space="0" w:color="auto"/>
          </w:divBdr>
          <w:divsChild>
            <w:div w:id="1045446150">
              <w:marLeft w:val="0"/>
              <w:marRight w:val="0"/>
              <w:marTop w:val="0"/>
              <w:marBottom w:val="0"/>
              <w:divBdr>
                <w:top w:val="none" w:sz="0" w:space="0" w:color="auto"/>
                <w:left w:val="none" w:sz="0" w:space="0" w:color="auto"/>
                <w:bottom w:val="none" w:sz="0" w:space="0" w:color="auto"/>
                <w:right w:val="none" w:sz="0" w:space="0" w:color="auto"/>
              </w:divBdr>
            </w:div>
          </w:divsChild>
        </w:div>
        <w:div w:id="121309928">
          <w:marLeft w:val="0"/>
          <w:marRight w:val="0"/>
          <w:marTop w:val="0"/>
          <w:marBottom w:val="0"/>
          <w:divBdr>
            <w:top w:val="none" w:sz="0" w:space="0" w:color="auto"/>
            <w:left w:val="none" w:sz="0" w:space="0" w:color="auto"/>
            <w:bottom w:val="none" w:sz="0" w:space="0" w:color="auto"/>
            <w:right w:val="none" w:sz="0" w:space="0" w:color="auto"/>
          </w:divBdr>
          <w:divsChild>
            <w:div w:id="154997471">
              <w:marLeft w:val="0"/>
              <w:marRight w:val="0"/>
              <w:marTop w:val="0"/>
              <w:marBottom w:val="0"/>
              <w:divBdr>
                <w:top w:val="none" w:sz="0" w:space="0" w:color="auto"/>
                <w:left w:val="none" w:sz="0" w:space="0" w:color="auto"/>
                <w:bottom w:val="none" w:sz="0" w:space="0" w:color="auto"/>
                <w:right w:val="none" w:sz="0" w:space="0" w:color="auto"/>
              </w:divBdr>
            </w:div>
          </w:divsChild>
        </w:div>
        <w:div w:id="260844123">
          <w:marLeft w:val="0"/>
          <w:marRight w:val="0"/>
          <w:marTop w:val="0"/>
          <w:marBottom w:val="0"/>
          <w:divBdr>
            <w:top w:val="none" w:sz="0" w:space="0" w:color="auto"/>
            <w:left w:val="none" w:sz="0" w:space="0" w:color="auto"/>
            <w:bottom w:val="none" w:sz="0" w:space="0" w:color="auto"/>
            <w:right w:val="none" w:sz="0" w:space="0" w:color="auto"/>
          </w:divBdr>
          <w:divsChild>
            <w:div w:id="1596671131">
              <w:marLeft w:val="0"/>
              <w:marRight w:val="0"/>
              <w:marTop w:val="0"/>
              <w:marBottom w:val="0"/>
              <w:divBdr>
                <w:top w:val="none" w:sz="0" w:space="0" w:color="auto"/>
                <w:left w:val="none" w:sz="0" w:space="0" w:color="auto"/>
                <w:bottom w:val="none" w:sz="0" w:space="0" w:color="auto"/>
                <w:right w:val="none" w:sz="0" w:space="0" w:color="auto"/>
              </w:divBdr>
            </w:div>
          </w:divsChild>
        </w:div>
        <w:div w:id="1008676555">
          <w:marLeft w:val="0"/>
          <w:marRight w:val="0"/>
          <w:marTop w:val="0"/>
          <w:marBottom w:val="0"/>
          <w:divBdr>
            <w:top w:val="none" w:sz="0" w:space="0" w:color="auto"/>
            <w:left w:val="none" w:sz="0" w:space="0" w:color="auto"/>
            <w:bottom w:val="none" w:sz="0" w:space="0" w:color="auto"/>
            <w:right w:val="none" w:sz="0" w:space="0" w:color="auto"/>
          </w:divBdr>
          <w:divsChild>
            <w:div w:id="166943622">
              <w:marLeft w:val="0"/>
              <w:marRight w:val="0"/>
              <w:marTop w:val="0"/>
              <w:marBottom w:val="0"/>
              <w:divBdr>
                <w:top w:val="none" w:sz="0" w:space="0" w:color="auto"/>
                <w:left w:val="none" w:sz="0" w:space="0" w:color="auto"/>
                <w:bottom w:val="none" w:sz="0" w:space="0" w:color="auto"/>
                <w:right w:val="none" w:sz="0" w:space="0" w:color="auto"/>
              </w:divBdr>
            </w:div>
          </w:divsChild>
        </w:div>
        <w:div w:id="324091385">
          <w:marLeft w:val="0"/>
          <w:marRight w:val="0"/>
          <w:marTop w:val="0"/>
          <w:marBottom w:val="0"/>
          <w:divBdr>
            <w:top w:val="none" w:sz="0" w:space="0" w:color="auto"/>
            <w:left w:val="none" w:sz="0" w:space="0" w:color="auto"/>
            <w:bottom w:val="none" w:sz="0" w:space="0" w:color="auto"/>
            <w:right w:val="none" w:sz="0" w:space="0" w:color="auto"/>
          </w:divBdr>
          <w:divsChild>
            <w:div w:id="7956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6646">
      <w:bodyDiv w:val="1"/>
      <w:marLeft w:val="0"/>
      <w:marRight w:val="0"/>
      <w:marTop w:val="0"/>
      <w:marBottom w:val="0"/>
      <w:divBdr>
        <w:top w:val="none" w:sz="0" w:space="0" w:color="auto"/>
        <w:left w:val="none" w:sz="0" w:space="0" w:color="auto"/>
        <w:bottom w:val="none" w:sz="0" w:space="0" w:color="auto"/>
        <w:right w:val="none" w:sz="0" w:space="0" w:color="auto"/>
      </w:divBdr>
    </w:div>
    <w:div w:id="1905673390">
      <w:bodyDiv w:val="1"/>
      <w:marLeft w:val="0"/>
      <w:marRight w:val="0"/>
      <w:marTop w:val="0"/>
      <w:marBottom w:val="0"/>
      <w:divBdr>
        <w:top w:val="none" w:sz="0" w:space="0" w:color="auto"/>
        <w:left w:val="none" w:sz="0" w:space="0" w:color="auto"/>
        <w:bottom w:val="none" w:sz="0" w:space="0" w:color="auto"/>
        <w:right w:val="none" w:sz="0" w:space="0" w:color="auto"/>
      </w:divBdr>
    </w:div>
    <w:div w:id="19700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campdre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McKearnan</dc:creator>
  <cp:keywords/>
  <dc:description/>
  <cp:lastModifiedBy>Kim McKearnan</cp:lastModifiedBy>
  <cp:revision>6</cp:revision>
  <cp:lastPrinted>2022-09-26T19:23:00Z</cp:lastPrinted>
  <dcterms:created xsi:type="dcterms:W3CDTF">2022-09-22T18:12:00Z</dcterms:created>
  <dcterms:modified xsi:type="dcterms:W3CDTF">2022-09-26T19:24:00Z</dcterms:modified>
</cp:coreProperties>
</file>