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FE" w:rsidRPr="000A41FE" w:rsidRDefault="000A41FE" w:rsidP="000A41FE">
      <w:pPr>
        <w:spacing w:after="0" w:line="240" w:lineRule="auto"/>
        <w:jc w:val="center"/>
        <w:rPr>
          <w:rFonts w:ascii="Century Gothic" w:hAnsi="Century Gothic"/>
          <w:noProof/>
          <w:sz w:val="32"/>
          <w:szCs w:val="32"/>
        </w:rPr>
      </w:pPr>
      <w:r w:rsidRPr="000A41FE">
        <w:rPr>
          <w:rFonts w:ascii="Century Gothic" w:hAnsi="Century Gothic"/>
          <w:noProof/>
          <w:sz w:val="32"/>
          <w:szCs w:val="32"/>
        </w:rPr>
        <w:t>Caregiver Retreat</w:t>
      </w:r>
    </w:p>
    <w:p w:rsidR="000A41FE" w:rsidRPr="000A41FE" w:rsidRDefault="000A41FE" w:rsidP="000A41FE">
      <w:pPr>
        <w:spacing w:after="0" w:line="240" w:lineRule="auto"/>
        <w:jc w:val="center"/>
        <w:rPr>
          <w:rFonts w:ascii="adelline personal use only" w:hAnsi="adelline personal use only"/>
          <w:noProof/>
          <w:sz w:val="40"/>
          <w:szCs w:val="40"/>
        </w:rPr>
      </w:pPr>
      <w:r w:rsidRPr="000A41FE">
        <w:rPr>
          <w:rFonts w:ascii="adelline personal use only" w:hAnsi="adelline personal use only"/>
          <w:noProof/>
          <w:sz w:val="40"/>
          <w:szCs w:val="40"/>
        </w:rPr>
        <w:t>Wellness &amp; Self-Compassion for the Healthcare Provider</w:t>
      </w:r>
    </w:p>
    <w:p w:rsidR="000A41FE" w:rsidRDefault="000A41FE" w:rsidP="000A41FE">
      <w:pPr>
        <w:spacing w:after="0" w:line="240" w:lineRule="auto"/>
        <w:jc w:val="center"/>
        <w:rPr>
          <w:rFonts w:ascii="Century Gothic" w:hAnsi="Century Gothic"/>
          <w:noProof/>
        </w:rPr>
      </w:pPr>
      <w:r w:rsidRPr="000A41FE">
        <w:rPr>
          <w:rFonts w:ascii="Century Gothic" w:hAnsi="Century Gothic"/>
          <w:noProof/>
        </w:rPr>
        <w:t>November 1-3, 2019</w:t>
      </w:r>
    </w:p>
    <w:p w:rsidR="000A41FE" w:rsidRDefault="00E13F9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Agenda</w:t>
      </w:r>
    </w:p>
    <w:p w:rsidR="0049287B" w:rsidRDefault="0049287B" w:rsidP="00E13F9B">
      <w:pPr>
        <w:spacing w:after="0" w:line="240" w:lineRule="auto"/>
        <w:jc w:val="center"/>
        <w:rPr>
          <w:rFonts w:ascii="Century Gothic" w:hAnsi="Century Gothic"/>
          <w:noProof/>
        </w:rPr>
      </w:pPr>
    </w:p>
    <w:p w:rsidR="0049287B" w:rsidRDefault="0049287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>Special Thank you to our Sponsors:</w:t>
      </w:r>
    </w:p>
    <w:p w:rsidR="0049287B" w:rsidRDefault="0049287B" w:rsidP="00E13F9B">
      <w:pPr>
        <w:spacing w:after="0" w:line="240" w:lineRule="auto"/>
        <w:jc w:val="center"/>
        <w:rPr>
          <w:rFonts w:ascii="Century Gothic" w:hAnsi="Century Gothic"/>
          <w:noProof/>
        </w:rPr>
      </w:pPr>
      <w:r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774700" cy="792777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MC-DayOne_Color_H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59" cy="80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2800350" cy="4493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_Logo_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419" cy="45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</w:rPr>
        <w:t xml:space="preserve">  </w:t>
      </w:r>
      <w:r>
        <w:rPr>
          <w:rFonts w:ascii="Century Gothic" w:hAnsi="Century Gothic"/>
          <w:noProof/>
        </w:rPr>
        <w:drawing>
          <wp:inline distT="0" distB="0" distL="0" distR="0">
            <wp:extent cx="450850" cy="63613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F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653" cy="64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9B" w:rsidRPr="00E13F9B" w:rsidRDefault="00E13F9B" w:rsidP="00E13F9B">
      <w:pPr>
        <w:spacing w:after="0" w:line="240" w:lineRule="auto"/>
        <w:jc w:val="center"/>
        <w:rPr>
          <w:rFonts w:ascii="Century Gothic" w:hAnsi="Century Gothic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3237"/>
        <w:gridCol w:w="1619"/>
        <w:gridCol w:w="1618"/>
        <w:gridCol w:w="1622"/>
        <w:gridCol w:w="1615"/>
      </w:tblGrid>
      <w:tr w:rsidR="002E3B0F" w:rsidTr="002E3B0F">
        <w:tc>
          <w:tcPr>
            <w:tcW w:w="1079" w:type="dxa"/>
          </w:tcPr>
          <w:p w:rsidR="002E3B0F" w:rsidRPr="002E3B0F" w:rsidRDefault="002E3B0F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shd w:val="clear" w:color="auto" w:fill="A8D08D" w:themeFill="accent6" w:themeFillTint="99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Friday, November 1</w:t>
            </w:r>
            <w:r w:rsidRPr="002E3B0F">
              <w:rPr>
                <w:rFonts w:ascii="Century Gothic" w:hAnsi="Century Gothic"/>
                <w:noProof/>
                <w:vertAlign w:val="superscript"/>
              </w:rPr>
              <w:t>st</w:t>
            </w:r>
          </w:p>
        </w:tc>
        <w:tc>
          <w:tcPr>
            <w:tcW w:w="3237" w:type="dxa"/>
            <w:gridSpan w:val="2"/>
            <w:shd w:val="clear" w:color="auto" w:fill="9CC2E5" w:themeFill="accent1" w:themeFillTint="99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Saturday, November 2</w:t>
            </w:r>
            <w:r w:rsidRPr="002E3B0F">
              <w:rPr>
                <w:rFonts w:ascii="Century Gothic" w:hAnsi="Century Gothic"/>
                <w:noProof/>
                <w:vertAlign w:val="superscript"/>
              </w:rPr>
              <w:t>nd</w:t>
            </w:r>
          </w:p>
        </w:tc>
        <w:tc>
          <w:tcPr>
            <w:tcW w:w="3237" w:type="dxa"/>
            <w:gridSpan w:val="2"/>
            <w:shd w:val="clear" w:color="auto" w:fill="FFE599" w:themeFill="accent4" w:themeFillTint="66"/>
          </w:tcPr>
          <w:p w:rsidR="002E3B0F" w:rsidRPr="002E3B0F" w:rsidRDefault="002E3B0F" w:rsidP="002E3B0F">
            <w:pPr>
              <w:jc w:val="center"/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Sunday, November 3rd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 w:rsidP="00F67D02">
            <w:pPr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7 a.m.</w:t>
            </w:r>
          </w:p>
        </w:tc>
        <w:tc>
          <w:tcPr>
            <w:tcW w:w="3237" w:type="dxa"/>
            <w:vMerge w:val="restart"/>
            <w:shd w:val="clear" w:color="auto" w:fill="D9D9D9" w:themeFill="background1" w:themeFillShade="D9"/>
          </w:tcPr>
          <w:p w:rsidR="00E13F9B" w:rsidRPr="002E3B0F" w:rsidRDefault="00E13F9B" w:rsidP="00F67D02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1619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Butte Hike</w:t>
            </w:r>
          </w:p>
        </w:tc>
        <w:tc>
          <w:tcPr>
            <w:tcW w:w="1618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Yoga</w:t>
            </w:r>
          </w:p>
        </w:tc>
        <w:tc>
          <w:tcPr>
            <w:tcW w:w="1622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Butte Hike</w:t>
            </w:r>
          </w:p>
        </w:tc>
        <w:tc>
          <w:tcPr>
            <w:tcW w:w="1615" w:type="dxa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Yoga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 w:rsidRPr="002E3B0F">
              <w:rPr>
                <w:rFonts w:ascii="Century Gothic" w:hAnsi="Century Gothic"/>
                <w:noProof/>
              </w:rPr>
              <w:t>8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Breakfast</w:t>
            </w:r>
          </w:p>
        </w:tc>
        <w:tc>
          <w:tcPr>
            <w:tcW w:w="3237" w:type="dxa"/>
            <w:gridSpan w:val="2"/>
          </w:tcPr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Breakfast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9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 4- Self-Compassion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E13F9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Mindfulness Practice Module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7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Burnout &amp; Resilience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10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11 a.m.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 6- Grief &amp; Loss (plus responding to suffering)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3722B1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  <w:r w:rsidR="00E13F9B">
              <w:rPr>
                <w:rFonts w:ascii="Century Gothic" w:hAnsi="Century Gothic"/>
                <w:noProof/>
              </w:rPr>
              <w:t xml:space="preserve"> (11-12:30)</w:t>
            </w:r>
          </w:p>
          <w:p w:rsidR="00E13F9B" w:rsidRDefault="00E13F9B" w:rsidP="003722B1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3722B1">
              <w:rPr>
                <w:rFonts w:ascii="Century Gothic" w:hAnsi="Century Gothic"/>
                <w:noProof/>
                <w:sz w:val="18"/>
                <w:szCs w:val="18"/>
              </w:rPr>
              <w:t>Katherine Schwartz, LCSW</w:t>
            </w:r>
          </w:p>
          <w:p w:rsidR="003722B1" w:rsidRPr="003722B1" w:rsidRDefault="003722B1" w:rsidP="003722B1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3722B1">
              <w:rPr>
                <w:rFonts w:ascii="Century Gothic" w:hAnsi="Century Gothic"/>
                <w:noProof/>
                <w:sz w:val="18"/>
                <w:szCs w:val="18"/>
              </w:rPr>
              <w:t>Brain Research</w:t>
            </w: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Noon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 p.m.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Lunch</w:t>
            </w:r>
          </w:p>
          <w:p w:rsidR="00E13F9B" w:rsidRPr="00512C3F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Round Table Discussions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Coping with caring during end of life- Dr. Chris Jons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Advocacy in medicine/ healthcare- Dr. Caitlin Blau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Recognizing strengths- Katherine Schwartz, LCSW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Plan for personal resilience- Dr. Christine Lustik</w:t>
            </w:r>
          </w:p>
        </w:tc>
        <w:tc>
          <w:tcPr>
            <w:tcW w:w="3237" w:type="dxa"/>
            <w:gridSpan w:val="2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Lunch</w:t>
            </w:r>
          </w:p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2 p.m.</w:t>
            </w:r>
          </w:p>
        </w:tc>
        <w:tc>
          <w:tcPr>
            <w:tcW w:w="3237" w:type="dxa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(2-3:30)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Art Activity- Kate Crouch</w:t>
            </w:r>
          </w:p>
          <w:p w:rsidR="00E13F9B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Self-Accupressure- Shawn Robertson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 w:rsidRPr="00F67D02">
              <w:rPr>
                <w:rFonts w:ascii="Century Gothic" w:hAnsi="Century Gothic"/>
                <w:noProof/>
                <w:sz w:val="18"/>
                <w:szCs w:val="18"/>
              </w:rPr>
              <w:t>Healthy Cooking- Chef Joe Colistro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Presentation</w:t>
            </w:r>
          </w:p>
          <w:p w:rsidR="00E13F9B" w:rsidRPr="00512C3F" w:rsidRDefault="00E13F9B" w:rsidP="00E13F9B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Mindfulness Practice Module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12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 xml:space="preserve">-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>Bringing it home</w:t>
            </w:r>
          </w:p>
        </w:tc>
      </w:tr>
      <w:tr w:rsidR="00E13F9B" w:rsidTr="00B51EC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3 p.m.</w:t>
            </w:r>
          </w:p>
        </w:tc>
        <w:tc>
          <w:tcPr>
            <w:tcW w:w="3237" w:type="dxa"/>
            <w:vMerge w:val="restart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Arrival- Check-in/ Registration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4 p.m.</w:t>
            </w:r>
          </w:p>
        </w:tc>
        <w:tc>
          <w:tcPr>
            <w:tcW w:w="3237" w:type="dxa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Breakout Sessions (4-5:30)</w:t>
            </w:r>
          </w:p>
          <w:p w:rsidR="00E13F9B" w:rsidRPr="00F67D02" w:rsidRDefault="00E13F9B" w:rsidP="00F67D02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Mindfulness Practice Module 5- When things go wrong (medical errors)- Dr. Tine Runyan</w:t>
            </w:r>
          </w:p>
          <w:p w:rsidR="004221F1" w:rsidRDefault="00E13F9B" w:rsidP="004221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Osteopathic manipulation- Dr. Caitlin Blau </w:t>
            </w:r>
          </w:p>
          <w:p w:rsidR="00E13F9B" w:rsidRPr="00F67D02" w:rsidRDefault="00E13F9B" w:rsidP="004221F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Butte Hike- Mindfulness in Nature- Dr. Christine Lustik</w:t>
            </w:r>
          </w:p>
        </w:tc>
        <w:tc>
          <w:tcPr>
            <w:tcW w:w="3237" w:type="dxa"/>
            <w:gridSpan w:val="2"/>
            <w:vMerge w:val="restart"/>
            <w:shd w:val="clear" w:color="auto" w:fill="D9D9D9" w:themeFill="background1" w:themeFillShade="D9"/>
          </w:tcPr>
          <w:p w:rsidR="00E13F9B" w:rsidRPr="002E3B0F" w:rsidRDefault="00E13F9B" w:rsidP="00E13F9B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Departure</w:t>
            </w: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5 p.m.</w:t>
            </w:r>
          </w:p>
        </w:tc>
        <w:tc>
          <w:tcPr>
            <w:tcW w:w="3237" w:type="dxa"/>
            <w:vMerge w:val="restart"/>
          </w:tcPr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 w:rsidRPr="00512C3F">
              <w:rPr>
                <w:rFonts w:ascii="Century Gothic" w:hAnsi="Century Gothic"/>
                <w:noProof/>
              </w:rPr>
              <w:t>Keynote Address</w:t>
            </w:r>
            <w:r>
              <w:rPr>
                <w:rFonts w:ascii="Century Gothic" w:hAnsi="Century Gothic"/>
                <w:noProof/>
              </w:rPr>
              <w:t xml:space="preserve"> 5-6:30 p.m.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Dr. Tina Runyan</w:t>
            </w:r>
          </w:p>
          <w:p w:rsidR="00E13F9B" w:rsidRPr="00512C3F" w:rsidRDefault="00E13F9B" w:rsidP="00512C3F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Mindfulness Practice Modules 1 &amp; 2- Introduction &amp; Noticing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6 p.m.</w:t>
            </w:r>
          </w:p>
        </w:tc>
        <w:tc>
          <w:tcPr>
            <w:tcW w:w="3237" w:type="dxa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</w:tcPr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Dinner &amp; Social Time- 6:30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7 p.m.</w:t>
            </w:r>
          </w:p>
        </w:tc>
        <w:tc>
          <w:tcPr>
            <w:tcW w:w="3237" w:type="dxa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Dinner &amp; Social Time</w:t>
            </w:r>
          </w:p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6:30-7:30 p.m.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Entertainment- 7:30</w:t>
            </w:r>
          </w:p>
          <w:p w:rsidR="00E13F9B" w:rsidRPr="00F67D02" w:rsidRDefault="00334936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Barncat</w:t>
            </w:r>
            <w:bookmarkStart w:id="0" w:name="_GoBack"/>
            <w:bookmarkEnd w:id="0"/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8 p.m.</w:t>
            </w:r>
          </w:p>
        </w:tc>
        <w:tc>
          <w:tcPr>
            <w:tcW w:w="3237" w:type="dxa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Entertainment-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Bits &amp; Pieces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9 p.m.</w:t>
            </w:r>
          </w:p>
        </w:tc>
        <w:tc>
          <w:tcPr>
            <w:tcW w:w="3237" w:type="dxa"/>
          </w:tcPr>
          <w:p w:rsidR="00E13F9B" w:rsidRPr="002E3B0F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Screening of “Happy”</w:t>
            </w:r>
          </w:p>
        </w:tc>
        <w:tc>
          <w:tcPr>
            <w:tcW w:w="3237" w:type="dxa"/>
            <w:gridSpan w:val="2"/>
            <w:vMerge w:val="restart"/>
          </w:tcPr>
          <w:p w:rsidR="00E13F9B" w:rsidRDefault="00E13F9B" w:rsidP="00F67D02">
            <w:pPr>
              <w:jc w:val="center"/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</w:rPr>
              <w:t xml:space="preserve">Free Time-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Hot tub, coffee bar, rec room, art barn</w:t>
            </w:r>
          </w:p>
          <w:p w:rsidR="00E13F9B" w:rsidRPr="002E3B0F" w:rsidRDefault="00E13F9B" w:rsidP="00F67D02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Chair Massages available by appointment</w:t>
            </w: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E13F9B" w:rsidTr="00E13F9B">
        <w:tc>
          <w:tcPr>
            <w:tcW w:w="1079" w:type="dxa"/>
          </w:tcPr>
          <w:p w:rsidR="00E13F9B" w:rsidRDefault="00E13F9B">
            <w:pPr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>10 p.m.</w:t>
            </w:r>
          </w:p>
        </w:tc>
        <w:tc>
          <w:tcPr>
            <w:tcW w:w="3237" w:type="dxa"/>
          </w:tcPr>
          <w:p w:rsidR="00E13F9B" w:rsidRDefault="00E13F9B" w:rsidP="00512C3F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t xml:space="preserve">Free Time- </w:t>
            </w:r>
            <w:r w:rsidRPr="00512C3F">
              <w:rPr>
                <w:rFonts w:ascii="Century Gothic" w:hAnsi="Century Gothic"/>
                <w:noProof/>
                <w:sz w:val="18"/>
                <w:szCs w:val="18"/>
              </w:rPr>
              <w:t>Hot tub, coffee bar, rec room, art barn</w:t>
            </w:r>
          </w:p>
        </w:tc>
        <w:tc>
          <w:tcPr>
            <w:tcW w:w="3237" w:type="dxa"/>
            <w:gridSpan w:val="2"/>
            <w:vMerge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  <w:tc>
          <w:tcPr>
            <w:tcW w:w="3237" w:type="dxa"/>
            <w:gridSpan w:val="2"/>
            <w:vMerge/>
            <w:shd w:val="clear" w:color="auto" w:fill="D9D9D9" w:themeFill="background1" w:themeFillShade="D9"/>
          </w:tcPr>
          <w:p w:rsidR="00E13F9B" w:rsidRPr="002E3B0F" w:rsidRDefault="00E13F9B">
            <w:pPr>
              <w:rPr>
                <w:rFonts w:ascii="Century Gothic" w:hAnsi="Century Gothic"/>
                <w:noProof/>
              </w:rPr>
            </w:pPr>
          </w:p>
        </w:tc>
      </w:tr>
      <w:tr w:rsidR="002E3B0F" w:rsidTr="002E3B0F">
        <w:tc>
          <w:tcPr>
            <w:tcW w:w="10790" w:type="dxa"/>
            <w:gridSpan w:val="6"/>
            <w:shd w:val="clear" w:color="auto" w:fill="9CC2E5" w:themeFill="accent1" w:themeFillTint="99"/>
          </w:tcPr>
          <w:p w:rsidR="002E3B0F" w:rsidRPr="002E3B0F" w:rsidRDefault="002E3B0F">
            <w:pPr>
              <w:rPr>
                <w:rFonts w:ascii="Century Gothic" w:hAnsi="Century Gothic"/>
                <w:noProof/>
              </w:rPr>
            </w:pPr>
          </w:p>
        </w:tc>
      </w:tr>
    </w:tbl>
    <w:p w:rsidR="000A41FE" w:rsidRDefault="000A41FE">
      <w:pPr>
        <w:rPr>
          <w:noProof/>
        </w:rPr>
      </w:pPr>
    </w:p>
    <w:p w:rsidR="000A41FE" w:rsidRDefault="000A41FE">
      <w:pPr>
        <w:rPr>
          <w:noProof/>
        </w:rPr>
      </w:pPr>
    </w:p>
    <w:p w:rsidR="00280C50" w:rsidRDefault="000A41FE">
      <w:r>
        <w:rPr>
          <w:noProof/>
        </w:rPr>
        <w:drawing>
          <wp:inline distT="0" distB="0" distL="0" distR="0" wp14:anchorId="3A6D40C0" wp14:editId="0C59D34E">
            <wp:extent cx="5741670" cy="31131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1573" cy="311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  <w:noProof/>
        </w:rPr>
      </w:pPr>
      <w:r w:rsidRPr="00313762">
        <w:rPr>
          <w:rFonts w:ascii="Century Gothic" w:hAnsi="Century Gothic"/>
        </w:rPr>
        <w:t>Keynote Speaker-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  <w:noProof/>
        </w:rPr>
      </w:pP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Tina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>, PhD, ABPP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Professor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Department of Family Medicine and Community Health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University of Massachusetts Medical School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________________________________________________________________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Dr.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is a professor in the Department of Family Medicine and Community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Health at the University of Massachusetts Medical School. She is the director of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Behavioral Science for the Worcester Family Medicine Residency Program and the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director of a post-doctoral fellowship in clinical health psychology in primary care.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For 19 years has been practicing, teaching and training behavioral health providers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and physicians in models of </w:t>
      </w:r>
      <w:proofErr w:type="spellStart"/>
      <w:r w:rsidRPr="00313762">
        <w:rPr>
          <w:rFonts w:ascii="Century Gothic" w:hAnsi="Century Gothic"/>
        </w:rPr>
        <w:t>interprofessional</w:t>
      </w:r>
      <w:proofErr w:type="spellEnd"/>
      <w:r w:rsidRPr="00313762">
        <w:rPr>
          <w:rFonts w:ascii="Century Gothic" w:hAnsi="Century Gothic"/>
        </w:rPr>
        <w:t xml:space="preserve"> and collaborative primary care. Dr.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is a nationally recognized leader in collaborative care and serves as the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immediate Past-President of the Collaborative Family Healthcare Association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(CFHA). She has written and presented extensively about integrated care and is also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involved with developing and implementing education, training, and policies to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promote clinician well-being in medicine. Dr.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also serves as the house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officer counselor for Graduate Medical Education at UMMS, treating resident and</w:t>
      </w:r>
    </w:p>
    <w:p w:rsid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fellow physicians.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 xml:space="preserve">Several years ago Dr. </w:t>
      </w:r>
      <w:proofErr w:type="spellStart"/>
      <w:r w:rsidRPr="00313762">
        <w:rPr>
          <w:rFonts w:ascii="Century Gothic" w:hAnsi="Century Gothic"/>
        </w:rPr>
        <w:t>Runyan</w:t>
      </w:r>
      <w:proofErr w:type="spellEnd"/>
      <w:r w:rsidRPr="00313762">
        <w:rPr>
          <w:rFonts w:ascii="Century Gothic" w:hAnsi="Century Gothic"/>
        </w:rPr>
        <w:t xml:space="preserve"> identified an unmet need within the family medicine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residency curriculum to address resident wellness and burnout prevention.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Drawing on her training as a 200-hour registered yoga teacher, her training in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Mindfulness-Based Stress Reduction (MBSR) and Mindfulness Based Cognitive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Therapy (MBCT), and her health psychology roots she developed and implemented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a longitudinal wellness curriculum. She is now leading a departmental initiative for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promoting faculty well-being, helps other departments implement mindfulness in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medicine and well-being initiatives, and runs a year-long mindful physician</w:t>
      </w:r>
    </w:p>
    <w:p w:rsidR="00313762" w:rsidRPr="00313762" w:rsidRDefault="00313762" w:rsidP="00313762">
      <w:pPr>
        <w:spacing w:after="0" w:line="240" w:lineRule="auto"/>
        <w:rPr>
          <w:rFonts w:ascii="Century Gothic" w:hAnsi="Century Gothic"/>
        </w:rPr>
      </w:pPr>
      <w:r w:rsidRPr="00313762">
        <w:rPr>
          <w:rFonts w:ascii="Century Gothic" w:hAnsi="Century Gothic"/>
        </w:rPr>
        <w:t>leadership course for physicians across Massachusetts.</w:t>
      </w:r>
    </w:p>
    <w:p w:rsidR="00313762" w:rsidRDefault="00313762" w:rsidP="00313762"/>
    <w:sectPr w:rsidR="00313762" w:rsidSect="004928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elline personal use only">
    <w:panose1 w:val="00000000000000000000"/>
    <w:charset w:val="00"/>
    <w:family w:val="auto"/>
    <w:pitch w:val="variable"/>
    <w:sig w:usb0="0000000B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110F1"/>
    <w:multiLevelType w:val="hybridMultilevel"/>
    <w:tmpl w:val="251E3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B4078"/>
    <w:multiLevelType w:val="hybridMultilevel"/>
    <w:tmpl w:val="131EC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F63FB4"/>
    <w:multiLevelType w:val="hybridMultilevel"/>
    <w:tmpl w:val="16AC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F1249"/>
    <w:multiLevelType w:val="hybridMultilevel"/>
    <w:tmpl w:val="BE9E536A"/>
    <w:lvl w:ilvl="0" w:tplc="E468FDC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12819"/>
    <w:multiLevelType w:val="hybridMultilevel"/>
    <w:tmpl w:val="226C0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025F2"/>
    <w:multiLevelType w:val="hybridMultilevel"/>
    <w:tmpl w:val="E9002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B63FC6"/>
    <w:multiLevelType w:val="hybridMultilevel"/>
    <w:tmpl w:val="099C073C"/>
    <w:lvl w:ilvl="0" w:tplc="0C1A9FCE">
      <w:start w:val="1"/>
      <w:numFmt w:val="upperLetter"/>
      <w:lvlText w:val="%1)"/>
      <w:lvlJc w:val="left"/>
      <w:pPr>
        <w:ind w:left="720" w:hanging="360"/>
      </w:pPr>
      <w:rPr>
        <w:rFonts w:ascii="Constantia" w:hAnsi="Constantia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FE"/>
    <w:rsid w:val="000A41FE"/>
    <w:rsid w:val="00155F25"/>
    <w:rsid w:val="001B46B4"/>
    <w:rsid w:val="002E3B0F"/>
    <w:rsid w:val="00313762"/>
    <w:rsid w:val="00334936"/>
    <w:rsid w:val="003722B1"/>
    <w:rsid w:val="004011DF"/>
    <w:rsid w:val="004221F1"/>
    <w:rsid w:val="0049287B"/>
    <w:rsid w:val="00512C3F"/>
    <w:rsid w:val="008C5DBD"/>
    <w:rsid w:val="00E13F9B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08320"/>
  <w15:chartTrackingRefBased/>
  <w15:docId w15:val="{C4FB33F2-CD66-4536-994A-AB0D15C44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A4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41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1F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3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37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3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McKearnan</dc:creator>
  <cp:keywords/>
  <dc:description/>
  <cp:lastModifiedBy>Kim McKearnan</cp:lastModifiedBy>
  <cp:revision>4</cp:revision>
  <cp:lastPrinted>2019-08-28T21:13:00Z</cp:lastPrinted>
  <dcterms:created xsi:type="dcterms:W3CDTF">2019-08-30T16:03:00Z</dcterms:created>
  <dcterms:modified xsi:type="dcterms:W3CDTF">2019-09-30T18:10:00Z</dcterms:modified>
</cp:coreProperties>
</file>